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593D" w14:textId="77777777" w:rsidR="006E0B04" w:rsidRDefault="006E0B04" w:rsidP="00F860FC">
      <w:pPr>
        <w:rPr>
          <w:b/>
          <w:sz w:val="8"/>
          <w:szCs w:val="8"/>
        </w:rPr>
      </w:pPr>
    </w:p>
    <w:p w14:paraId="755B4CC0" w14:textId="3B5C153B" w:rsidR="00F860FC" w:rsidRPr="008460FB" w:rsidRDefault="00F860FC" w:rsidP="00F860FC">
      <w:pPr>
        <w:rPr>
          <w:b/>
          <w:bCs/>
          <w:sz w:val="20"/>
          <w:szCs w:val="20"/>
          <w:u w:val="single"/>
        </w:rPr>
      </w:pPr>
      <w:r w:rsidRPr="008460FB">
        <w:rPr>
          <w:b/>
          <w:bCs/>
          <w:sz w:val="20"/>
          <w:szCs w:val="20"/>
          <w:u w:val="single"/>
        </w:rPr>
        <w:t xml:space="preserve">MAIN PURPOSE:  </w:t>
      </w:r>
    </w:p>
    <w:p w14:paraId="1C56CF45" w14:textId="36920373" w:rsidR="008460FB" w:rsidRPr="008460FB" w:rsidRDefault="008460FB" w:rsidP="008460FB">
      <w:pPr>
        <w:spacing w:line="237" w:lineRule="auto"/>
        <w:ind w:right="66"/>
        <w:rPr>
          <w:sz w:val="20"/>
          <w:szCs w:val="20"/>
        </w:rPr>
      </w:pPr>
      <w:r w:rsidRPr="008460FB">
        <w:rPr>
          <w:sz w:val="20"/>
          <w:szCs w:val="20"/>
        </w:rPr>
        <w:t xml:space="preserve">Chaperones are responsible for the child cast of </w:t>
      </w:r>
      <w:r w:rsidR="00FD4D49">
        <w:rPr>
          <w:sz w:val="20"/>
          <w:szCs w:val="20"/>
        </w:rPr>
        <w:t>a production</w:t>
      </w:r>
      <w:r w:rsidRPr="008460FB">
        <w:rPr>
          <w:sz w:val="20"/>
          <w:szCs w:val="20"/>
        </w:rPr>
        <w:t>. They are there to provide and secure their health, comfort and welfare whilst participating in the show. The chaperones are responsible for, amongst other things, first aid and health and safety of the children, liaising with the parents and acting in loco parentis when in the theatre, and ensuring that the child is working within the legal guidelines under which they are licensed to perform.</w:t>
      </w:r>
    </w:p>
    <w:p w14:paraId="5EABD0A5" w14:textId="77777777" w:rsidR="006E0B04" w:rsidRDefault="006E0B04" w:rsidP="00F860FC">
      <w:pPr>
        <w:rPr>
          <w:b/>
          <w:sz w:val="20"/>
          <w:szCs w:val="20"/>
          <w:u w:val="single"/>
        </w:rPr>
      </w:pPr>
    </w:p>
    <w:p w14:paraId="755B4CC2" w14:textId="7E4CAD93" w:rsidR="00F860FC" w:rsidRPr="00210413" w:rsidRDefault="00F860FC" w:rsidP="00F860FC">
      <w:pPr>
        <w:rPr>
          <w:b/>
          <w:sz w:val="20"/>
          <w:szCs w:val="20"/>
          <w:u w:val="single"/>
        </w:rPr>
      </w:pPr>
      <w:r w:rsidRPr="00210413">
        <w:rPr>
          <w:b/>
          <w:sz w:val="20"/>
          <w:szCs w:val="20"/>
          <w:u w:val="single"/>
        </w:rPr>
        <w:t>MAIN RESPONSIBILITIES:</w:t>
      </w:r>
    </w:p>
    <w:p w14:paraId="2CBE984E" w14:textId="60F0BFBC"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 xml:space="preserve">Safeguard, </w:t>
      </w:r>
      <w:proofErr w:type="gramStart"/>
      <w:r w:rsidRPr="00486352">
        <w:rPr>
          <w:sz w:val="20"/>
          <w:szCs w:val="20"/>
        </w:rPr>
        <w:t>support</w:t>
      </w:r>
      <w:proofErr w:type="gramEnd"/>
      <w:r w:rsidRPr="00486352">
        <w:rPr>
          <w:sz w:val="20"/>
          <w:szCs w:val="20"/>
        </w:rPr>
        <w:t xml:space="preserve"> and promote the wellbeing of the children involved in </w:t>
      </w:r>
      <w:r>
        <w:rPr>
          <w:sz w:val="20"/>
          <w:szCs w:val="20"/>
        </w:rPr>
        <w:t>productions</w:t>
      </w:r>
      <w:r w:rsidRPr="00486352">
        <w:rPr>
          <w:sz w:val="20"/>
          <w:szCs w:val="20"/>
        </w:rPr>
        <w:t>.</w:t>
      </w:r>
    </w:p>
    <w:p w14:paraId="26E5BAC2" w14:textId="77777777" w:rsidR="00486352" w:rsidRPr="00486352" w:rsidRDefault="00486352" w:rsidP="00486352">
      <w:pPr>
        <w:spacing w:line="21" w:lineRule="exact"/>
        <w:rPr>
          <w:sz w:val="20"/>
          <w:szCs w:val="20"/>
        </w:rPr>
      </w:pPr>
    </w:p>
    <w:p w14:paraId="563A76D2"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Be fully aware of the conditions that form part of the license granted to the production to have the children perform.</w:t>
      </w:r>
    </w:p>
    <w:p w14:paraId="1BED4808" w14:textId="77777777" w:rsidR="00486352" w:rsidRPr="00486352" w:rsidRDefault="00486352" w:rsidP="00486352">
      <w:pPr>
        <w:spacing w:line="21" w:lineRule="exact"/>
        <w:rPr>
          <w:sz w:val="20"/>
          <w:szCs w:val="20"/>
        </w:rPr>
      </w:pPr>
    </w:p>
    <w:p w14:paraId="78F12A67"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Ensure that all necessary working hour limits are adhered to.</w:t>
      </w:r>
    </w:p>
    <w:p w14:paraId="56F4A6E8" w14:textId="77777777" w:rsidR="00486352" w:rsidRPr="00486352" w:rsidRDefault="00486352" w:rsidP="00486352">
      <w:pPr>
        <w:spacing w:line="21" w:lineRule="exact"/>
        <w:rPr>
          <w:sz w:val="20"/>
          <w:szCs w:val="20"/>
        </w:rPr>
      </w:pPr>
    </w:p>
    <w:p w14:paraId="02B3E4EE" w14:textId="77777777" w:rsidR="00486352" w:rsidRPr="00486352" w:rsidRDefault="00486352" w:rsidP="00486352">
      <w:pPr>
        <w:numPr>
          <w:ilvl w:val="0"/>
          <w:numId w:val="1"/>
        </w:numPr>
        <w:tabs>
          <w:tab w:val="left" w:pos="720"/>
        </w:tabs>
        <w:spacing w:after="0" w:line="0" w:lineRule="atLeast"/>
        <w:rPr>
          <w:sz w:val="20"/>
          <w:szCs w:val="20"/>
        </w:rPr>
      </w:pPr>
      <w:proofErr w:type="gramStart"/>
      <w:r w:rsidRPr="00486352">
        <w:rPr>
          <w:sz w:val="20"/>
          <w:szCs w:val="20"/>
        </w:rPr>
        <w:t>Support and supervise the children at all times</w:t>
      </w:r>
      <w:proofErr w:type="gramEnd"/>
      <w:r w:rsidRPr="00486352">
        <w:rPr>
          <w:sz w:val="20"/>
          <w:szCs w:val="20"/>
        </w:rPr>
        <w:t xml:space="preserve"> during the performance or activity.</w:t>
      </w:r>
    </w:p>
    <w:p w14:paraId="4A623F59" w14:textId="77777777" w:rsidR="00486352" w:rsidRPr="00486352" w:rsidRDefault="00486352" w:rsidP="00486352">
      <w:pPr>
        <w:spacing w:line="21" w:lineRule="exact"/>
        <w:rPr>
          <w:sz w:val="20"/>
          <w:szCs w:val="20"/>
        </w:rPr>
      </w:pPr>
    </w:p>
    <w:p w14:paraId="36251EB7"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Use appropriate language and actions in the presence of the children and ensure the same from other adults in the vicinity.</w:t>
      </w:r>
    </w:p>
    <w:p w14:paraId="491813BE" w14:textId="77777777" w:rsidR="00486352" w:rsidRPr="00486352" w:rsidRDefault="00486352" w:rsidP="00486352">
      <w:pPr>
        <w:spacing w:line="21" w:lineRule="exact"/>
        <w:rPr>
          <w:sz w:val="20"/>
          <w:szCs w:val="20"/>
        </w:rPr>
      </w:pPr>
    </w:p>
    <w:p w14:paraId="3BBA41E1"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Listen to the views of the child and advocate for them when necessary.</w:t>
      </w:r>
    </w:p>
    <w:p w14:paraId="737E371E" w14:textId="77777777" w:rsidR="00486352" w:rsidRPr="00486352" w:rsidRDefault="00486352" w:rsidP="00486352">
      <w:pPr>
        <w:spacing w:line="21" w:lineRule="exact"/>
        <w:rPr>
          <w:sz w:val="20"/>
          <w:szCs w:val="20"/>
        </w:rPr>
      </w:pPr>
    </w:p>
    <w:p w14:paraId="4C1566B2" w14:textId="38198E6A"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 xml:space="preserve">Be aware of </w:t>
      </w:r>
      <w:r>
        <w:rPr>
          <w:sz w:val="20"/>
          <w:szCs w:val="20"/>
        </w:rPr>
        <w:t>collection</w:t>
      </w:r>
      <w:r w:rsidRPr="00486352">
        <w:rPr>
          <w:sz w:val="20"/>
          <w:szCs w:val="20"/>
        </w:rPr>
        <w:t xml:space="preserve"> arrangements made for the child to travel </w:t>
      </w:r>
      <w:r>
        <w:rPr>
          <w:sz w:val="20"/>
          <w:szCs w:val="20"/>
        </w:rPr>
        <w:t>home</w:t>
      </w:r>
      <w:r w:rsidRPr="00486352">
        <w:rPr>
          <w:sz w:val="20"/>
          <w:szCs w:val="20"/>
        </w:rPr>
        <w:t xml:space="preserve"> from the theatre</w:t>
      </w:r>
      <w:r>
        <w:rPr>
          <w:sz w:val="20"/>
          <w:szCs w:val="20"/>
        </w:rPr>
        <w:t xml:space="preserve">. This is to be confirmed at each </w:t>
      </w:r>
      <w:r w:rsidR="00EA5BB1">
        <w:rPr>
          <w:sz w:val="20"/>
          <w:szCs w:val="20"/>
        </w:rPr>
        <w:t xml:space="preserve">drop off. </w:t>
      </w:r>
    </w:p>
    <w:p w14:paraId="6C118A9C" w14:textId="77777777" w:rsidR="00486352" w:rsidRPr="00486352" w:rsidRDefault="00486352" w:rsidP="00486352">
      <w:pPr>
        <w:spacing w:line="21" w:lineRule="exact"/>
        <w:rPr>
          <w:sz w:val="20"/>
          <w:szCs w:val="20"/>
        </w:rPr>
      </w:pPr>
    </w:p>
    <w:p w14:paraId="77FF7B9A"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 xml:space="preserve">Respond to any concerns regarding the child’s wellbeing in an appropriate, </w:t>
      </w:r>
      <w:proofErr w:type="gramStart"/>
      <w:r w:rsidRPr="00486352">
        <w:rPr>
          <w:sz w:val="20"/>
          <w:szCs w:val="20"/>
        </w:rPr>
        <w:t>proportionate</w:t>
      </w:r>
      <w:proofErr w:type="gramEnd"/>
      <w:r w:rsidRPr="00486352">
        <w:rPr>
          <w:sz w:val="20"/>
          <w:szCs w:val="20"/>
        </w:rPr>
        <w:t xml:space="preserve"> and timely manner.</w:t>
      </w:r>
    </w:p>
    <w:p w14:paraId="1F35C9BE" w14:textId="77777777" w:rsidR="00486352" w:rsidRPr="00486352" w:rsidRDefault="00486352" w:rsidP="00486352">
      <w:pPr>
        <w:spacing w:line="21" w:lineRule="exact"/>
        <w:rPr>
          <w:sz w:val="20"/>
          <w:szCs w:val="20"/>
        </w:rPr>
      </w:pPr>
    </w:p>
    <w:p w14:paraId="6D894F2B"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 xml:space="preserve">Ensure the children receive adequate rest breaks in line with licensing </w:t>
      </w:r>
      <w:proofErr w:type="gramStart"/>
      <w:r w:rsidRPr="00486352">
        <w:rPr>
          <w:sz w:val="20"/>
          <w:szCs w:val="20"/>
        </w:rPr>
        <w:t>regulations</w:t>
      </w:r>
      <w:proofErr w:type="gramEnd"/>
    </w:p>
    <w:p w14:paraId="47AF19F5" w14:textId="77777777" w:rsidR="00486352" w:rsidRPr="00486352" w:rsidRDefault="00486352" w:rsidP="00486352">
      <w:pPr>
        <w:spacing w:line="21" w:lineRule="exact"/>
        <w:rPr>
          <w:sz w:val="20"/>
          <w:szCs w:val="20"/>
        </w:rPr>
      </w:pPr>
    </w:p>
    <w:p w14:paraId="2383B73A" w14:textId="21A42C71"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Monitoring the health and wellbeing of the children</w:t>
      </w:r>
      <w:r w:rsidR="00F948E9">
        <w:rPr>
          <w:sz w:val="20"/>
          <w:szCs w:val="20"/>
        </w:rPr>
        <w:t xml:space="preserve">, </w:t>
      </w:r>
      <w:proofErr w:type="gramStart"/>
      <w:r w:rsidR="00F948E9">
        <w:rPr>
          <w:sz w:val="20"/>
          <w:szCs w:val="20"/>
        </w:rPr>
        <w:t>providing</w:t>
      </w:r>
      <w:proofErr w:type="gramEnd"/>
      <w:r w:rsidR="00F948E9">
        <w:rPr>
          <w:sz w:val="20"/>
          <w:szCs w:val="20"/>
        </w:rPr>
        <w:t xml:space="preserve"> </w:t>
      </w:r>
      <w:r w:rsidR="005A4453">
        <w:rPr>
          <w:sz w:val="20"/>
          <w:szCs w:val="20"/>
        </w:rPr>
        <w:t xml:space="preserve">or arranging suitable first aid if required. </w:t>
      </w:r>
    </w:p>
    <w:p w14:paraId="0F190324" w14:textId="77777777" w:rsidR="00486352" w:rsidRPr="00486352" w:rsidRDefault="00486352" w:rsidP="00486352">
      <w:pPr>
        <w:spacing w:line="21" w:lineRule="exact"/>
        <w:rPr>
          <w:sz w:val="20"/>
          <w:szCs w:val="20"/>
        </w:rPr>
      </w:pPr>
    </w:p>
    <w:p w14:paraId="4D9A321A" w14:textId="79915765"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 xml:space="preserve">Ensure the </w:t>
      </w:r>
      <w:r w:rsidR="00F948E9">
        <w:rPr>
          <w:sz w:val="20"/>
          <w:szCs w:val="20"/>
        </w:rPr>
        <w:t xml:space="preserve">Head Chaperone and / or </w:t>
      </w:r>
      <w:r w:rsidRPr="00486352">
        <w:rPr>
          <w:sz w:val="20"/>
          <w:szCs w:val="20"/>
        </w:rPr>
        <w:t>Company Manager is informed immediately if a child suffers any illness or injury at the theatre.</w:t>
      </w:r>
      <w:r w:rsidR="005A4453">
        <w:rPr>
          <w:sz w:val="20"/>
          <w:szCs w:val="20"/>
        </w:rPr>
        <w:t xml:space="preserve"> An accident and incident form </w:t>
      </w:r>
      <w:proofErr w:type="gramStart"/>
      <w:r w:rsidR="005A4453">
        <w:rPr>
          <w:sz w:val="20"/>
          <w:szCs w:val="20"/>
        </w:rPr>
        <w:t>is</w:t>
      </w:r>
      <w:proofErr w:type="gramEnd"/>
      <w:r w:rsidR="005A4453">
        <w:rPr>
          <w:sz w:val="20"/>
          <w:szCs w:val="20"/>
        </w:rPr>
        <w:t xml:space="preserve"> to be completed. </w:t>
      </w:r>
    </w:p>
    <w:p w14:paraId="1983C045" w14:textId="77777777" w:rsidR="00486352" w:rsidRPr="00486352" w:rsidRDefault="00486352" w:rsidP="00486352">
      <w:pPr>
        <w:spacing w:line="21" w:lineRule="exact"/>
        <w:rPr>
          <w:sz w:val="20"/>
          <w:szCs w:val="20"/>
        </w:rPr>
      </w:pPr>
    </w:p>
    <w:p w14:paraId="6E73DE52" w14:textId="289D18D6"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Supervise and care for the children in the event of an emergency</w:t>
      </w:r>
      <w:r w:rsidR="006A4B42">
        <w:rPr>
          <w:sz w:val="20"/>
          <w:szCs w:val="20"/>
        </w:rPr>
        <w:t xml:space="preserve">. </w:t>
      </w:r>
    </w:p>
    <w:p w14:paraId="6E24E606" w14:textId="77777777" w:rsidR="00486352" w:rsidRPr="00486352" w:rsidRDefault="00486352" w:rsidP="00486352">
      <w:pPr>
        <w:spacing w:line="21" w:lineRule="exact"/>
        <w:rPr>
          <w:sz w:val="20"/>
          <w:szCs w:val="20"/>
        </w:rPr>
      </w:pPr>
    </w:p>
    <w:p w14:paraId="1899664C"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Ensure the children are supervised in their dressing rooms.</w:t>
      </w:r>
    </w:p>
    <w:p w14:paraId="4FF63DA9" w14:textId="77777777" w:rsidR="00486352" w:rsidRPr="00486352" w:rsidRDefault="00486352" w:rsidP="00486352">
      <w:pPr>
        <w:spacing w:line="18" w:lineRule="exact"/>
        <w:rPr>
          <w:sz w:val="20"/>
          <w:szCs w:val="20"/>
        </w:rPr>
      </w:pPr>
    </w:p>
    <w:p w14:paraId="34A8643F"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Ensuring the children are in the wings in time to go on stage.</w:t>
      </w:r>
    </w:p>
    <w:p w14:paraId="3B1A9549" w14:textId="77777777" w:rsidR="00486352" w:rsidRPr="00486352" w:rsidRDefault="00486352" w:rsidP="00486352">
      <w:pPr>
        <w:spacing w:line="21" w:lineRule="exact"/>
        <w:rPr>
          <w:sz w:val="20"/>
          <w:szCs w:val="20"/>
        </w:rPr>
      </w:pPr>
    </w:p>
    <w:p w14:paraId="05DDE78B" w14:textId="77777777" w:rsidR="00486352" w:rsidRPr="00486352" w:rsidRDefault="00486352" w:rsidP="00486352">
      <w:pPr>
        <w:numPr>
          <w:ilvl w:val="0"/>
          <w:numId w:val="1"/>
        </w:numPr>
        <w:tabs>
          <w:tab w:val="left" w:pos="720"/>
        </w:tabs>
        <w:spacing w:after="0" w:line="0" w:lineRule="atLeast"/>
        <w:rPr>
          <w:sz w:val="20"/>
          <w:szCs w:val="20"/>
        </w:rPr>
      </w:pPr>
      <w:r w:rsidRPr="00486352">
        <w:rPr>
          <w:sz w:val="20"/>
          <w:szCs w:val="20"/>
        </w:rPr>
        <w:t xml:space="preserve">Ensure that the children are quiet and </w:t>
      </w:r>
      <w:proofErr w:type="gramStart"/>
      <w:r w:rsidRPr="00486352">
        <w:rPr>
          <w:sz w:val="20"/>
          <w:szCs w:val="20"/>
        </w:rPr>
        <w:t>well behaved</w:t>
      </w:r>
      <w:proofErr w:type="gramEnd"/>
      <w:r w:rsidRPr="00486352">
        <w:rPr>
          <w:sz w:val="20"/>
          <w:szCs w:val="20"/>
        </w:rPr>
        <w:t xml:space="preserve"> during performances and rehearsals.</w:t>
      </w:r>
    </w:p>
    <w:p w14:paraId="087774FA" w14:textId="77777777" w:rsidR="00486352" w:rsidRDefault="00486352" w:rsidP="006A4B42">
      <w:pPr>
        <w:pStyle w:val="ListParagraph"/>
        <w:ind w:left="765"/>
        <w:rPr>
          <w:b/>
          <w:bCs/>
          <w:sz w:val="20"/>
          <w:szCs w:val="20"/>
        </w:rPr>
      </w:pPr>
    </w:p>
    <w:p w14:paraId="3FF485D3" w14:textId="506FB93D" w:rsidR="00C15EBA" w:rsidRPr="006A4B42" w:rsidRDefault="00C15EBA" w:rsidP="006A4B42">
      <w:pPr>
        <w:rPr>
          <w:b/>
          <w:bCs/>
          <w:sz w:val="20"/>
          <w:szCs w:val="20"/>
          <w:u w:val="single"/>
        </w:rPr>
      </w:pPr>
      <w:r w:rsidRPr="006A4B42">
        <w:rPr>
          <w:b/>
          <w:bCs/>
          <w:sz w:val="20"/>
          <w:szCs w:val="20"/>
          <w:u w:val="single"/>
        </w:rPr>
        <w:t>Other</w:t>
      </w:r>
      <w:r w:rsidR="006A4B42" w:rsidRPr="006A4B42">
        <w:rPr>
          <w:b/>
          <w:bCs/>
          <w:sz w:val="20"/>
          <w:szCs w:val="20"/>
          <w:u w:val="single"/>
        </w:rPr>
        <w:t>:</w:t>
      </w:r>
    </w:p>
    <w:p w14:paraId="3909DB1C" w14:textId="7C9109D2" w:rsidR="00466E77" w:rsidRDefault="00863DEC" w:rsidP="00380A6B">
      <w:pPr>
        <w:pStyle w:val="ListParagraph"/>
        <w:numPr>
          <w:ilvl w:val="0"/>
          <w:numId w:val="1"/>
        </w:numPr>
        <w:rPr>
          <w:sz w:val="20"/>
          <w:szCs w:val="20"/>
        </w:rPr>
      </w:pPr>
      <w:r>
        <w:rPr>
          <w:sz w:val="20"/>
          <w:szCs w:val="20"/>
        </w:rPr>
        <w:t xml:space="preserve">To always act as a </w:t>
      </w:r>
      <w:r w:rsidR="0059718F">
        <w:rPr>
          <w:sz w:val="20"/>
          <w:szCs w:val="20"/>
        </w:rPr>
        <w:t>representative</w:t>
      </w:r>
      <w:r>
        <w:rPr>
          <w:sz w:val="20"/>
          <w:szCs w:val="20"/>
        </w:rPr>
        <w:t xml:space="preserve"> and in the best interests of the Kings Theatre.</w:t>
      </w:r>
    </w:p>
    <w:p w14:paraId="7EE0ED2E" w14:textId="6B563A93" w:rsidR="00863DEC" w:rsidRDefault="00863DEC" w:rsidP="00380A6B">
      <w:pPr>
        <w:pStyle w:val="ListParagraph"/>
        <w:numPr>
          <w:ilvl w:val="0"/>
          <w:numId w:val="1"/>
        </w:numPr>
        <w:rPr>
          <w:sz w:val="20"/>
          <w:szCs w:val="20"/>
        </w:rPr>
      </w:pPr>
      <w:r>
        <w:rPr>
          <w:sz w:val="20"/>
          <w:szCs w:val="20"/>
        </w:rPr>
        <w:t xml:space="preserve">Maintain confidentiality </w:t>
      </w:r>
      <w:proofErr w:type="gramStart"/>
      <w:r w:rsidR="006760F8">
        <w:rPr>
          <w:sz w:val="20"/>
          <w:szCs w:val="20"/>
        </w:rPr>
        <w:t xml:space="preserve">in </w:t>
      </w:r>
      <w:r w:rsidR="00251C76">
        <w:rPr>
          <w:sz w:val="20"/>
          <w:szCs w:val="20"/>
        </w:rPr>
        <w:t>regards to</w:t>
      </w:r>
      <w:proofErr w:type="gramEnd"/>
      <w:r w:rsidR="00251C76">
        <w:rPr>
          <w:sz w:val="20"/>
          <w:szCs w:val="20"/>
        </w:rPr>
        <w:t xml:space="preserve"> personal information held about the children</w:t>
      </w:r>
      <w:r w:rsidR="006760F8">
        <w:rPr>
          <w:sz w:val="20"/>
          <w:szCs w:val="20"/>
        </w:rPr>
        <w:t>.</w:t>
      </w:r>
    </w:p>
    <w:p w14:paraId="605C2B64" w14:textId="1CC49046" w:rsidR="006760F8" w:rsidRDefault="006760F8" w:rsidP="00380A6B">
      <w:pPr>
        <w:pStyle w:val="ListParagraph"/>
        <w:numPr>
          <w:ilvl w:val="0"/>
          <w:numId w:val="1"/>
        </w:numPr>
        <w:rPr>
          <w:sz w:val="20"/>
          <w:szCs w:val="20"/>
        </w:rPr>
      </w:pPr>
      <w:r>
        <w:rPr>
          <w:sz w:val="20"/>
          <w:szCs w:val="20"/>
        </w:rPr>
        <w:t>Undertake required training as identified</w:t>
      </w:r>
      <w:r w:rsidR="008D6903">
        <w:rPr>
          <w:sz w:val="20"/>
          <w:szCs w:val="20"/>
        </w:rPr>
        <w:t>.</w:t>
      </w:r>
    </w:p>
    <w:p w14:paraId="1EEC0B4D" w14:textId="69F12A97" w:rsidR="006760F8" w:rsidRPr="00210413" w:rsidRDefault="006760F8" w:rsidP="00380A6B">
      <w:pPr>
        <w:pStyle w:val="ListParagraph"/>
        <w:numPr>
          <w:ilvl w:val="0"/>
          <w:numId w:val="1"/>
        </w:numPr>
        <w:rPr>
          <w:sz w:val="20"/>
          <w:szCs w:val="20"/>
        </w:rPr>
      </w:pPr>
      <w:r>
        <w:rPr>
          <w:sz w:val="20"/>
          <w:szCs w:val="20"/>
        </w:rPr>
        <w:lastRenderedPageBreak/>
        <w:t>Undertake any othe</w:t>
      </w:r>
      <w:r w:rsidR="0059718F">
        <w:rPr>
          <w:sz w:val="20"/>
          <w:szCs w:val="20"/>
        </w:rPr>
        <w:t>r</w:t>
      </w:r>
      <w:r>
        <w:rPr>
          <w:sz w:val="20"/>
          <w:szCs w:val="20"/>
        </w:rPr>
        <w:t xml:space="preserve"> reasonable activity </w:t>
      </w:r>
      <w:r w:rsidR="0059718F">
        <w:rPr>
          <w:sz w:val="20"/>
          <w:szCs w:val="20"/>
        </w:rPr>
        <w:t xml:space="preserve">or responsibility as directed by </w:t>
      </w:r>
      <w:r w:rsidR="00251C76">
        <w:rPr>
          <w:sz w:val="20"/>
          <w:szCs w:val="20"/>
        </w:rPr>
        <w:t xml:space="preserve">Hed Chaperone </w:t>
      </w:r>
      <w:r w:rsidR="0059718F">
        <w:rPr>
          <w:sz w:val="20"/>
          <w:szCs w:val="20"/>
        </w:rPr>
        <w:t xml:space="preserve">/ </w:t>
      </w:r>
      <w:r w:rsidR="008D6903">
        <w:rPr>
          <w:sz w:val="20"/>
          <w:szCs w:val="20"/>
        </w:rPr>
        <w:t>Production</w:t>
      </w:r>
      <w:r w:rsidR="00251C76">
        <w:rPr>
          <w:sz w:val="20"/>
          <w:szCs w:val="20"/>
        </w:rPr>
        <w:t xml:space="preserve"> Team</w:t>
      </w:r>
      <w:r w:rsidR="008D6903">
        <w:rPr>
          <w:sz w:val="20"/>
          <w:szCs w:val="20"/>
        </w:rPr>
        <w:t xml:space="preserve"> / </w:t>
      </w:r>
      <w:r w:rsidR="0059718F">
        <w:rPr>
          <w:sz w:val="20"/>
          <w:szCs w:val="20"/>
        </w:rPr>
        <w:t xml:space="preserve">Exec management. </w:t>
      </w:r>
    </w:p>
    <w:p w14:paraId="755B4CD1" w14:textId="2EC952B8" w:rsidR="00997E92" w:rsidRDefault="00997E92" w:rsidP="00997E92">
      <w:pPr>
        <w:rPr>
          <w:sz w:val="20"/>
          <w:szCs w:val="20"/>
        </w:rPr>
      </w:pPr>
      <w:r w:rsidRPr="00210413">
        <w:rPr>
          <w:sz w:val="20"/>
          <w:szCs w:val="20"/>
        </w:rPr>
        <w:t xml:space="preserve">This job description </w:t>
      </w:r>
      <w:r w:rsidR="00D258FB">
        <w:rPr>
          <w:sz w:val="20"/>
          <w:szCs w:val="20"/>
        </w:rPr>
        <w:t xml:space="preserve">is not exhaustive and </w:t>
      </w:r>
      <w:r w:rsidRPr="00210413">
        <w:rPr>
          <w:sz w:val="20"/>
          <w:szCs w:val="20"/>
        </w:rPr>
        <w:t xml:space="preserve">will be reviewed on a regular basis and will, in consultation with the post holder, be adjusted as necessary or appropriate in line with the developing nature of the Kings Theatre’s services.  </w:t>
      </w:r>
    </w:p>
    <w:p w14:paraId="55F74299" w14:textId="77777777" w:rsidR="00A163C1" w:rsidRPr="00210413" w:rsidRDefault="00A163C1" w:rsidP="00997E9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40"/>
        <w:gridCol w:w="5323"/>
      </w:tblGrid>
      <w:tr w:rsidR="00D258FB" w:rsidRPr="00D70673" w14:paraId="24D5A3FE" w14:textId="77777777" w:rsidTr="00B83424">
        <w:tc>
          <w:tcPr>
            <w:tcW w:w="9182" w:type="dxa"/>
            <w:gridSpan w:val="3"/>
            <w:shd w:val="clear" w:color="auto" w:fill="BFBFBF"/>
          </w:tcPr>
          <w:p w14:paraId="5AD47D3E" w14:textId="77777777" w:rsidR="00D258FB" w:rsidRPr="00D70673" w:rsidRDefault="00D258FB" w:rsidP="00966A37">
            <w:pPr>
              <w:jc w:val="center"/>
            </w:pPr>
            <w:r w:rsidRPr="00D70673">
              <w:rPr>
                <w:b/>
                <w:bCs/>
                <w:color w:val="000000"/>
              </w:rPr>
              <w:t>PERSON SPECIFICATION</w:t>
            </w:r>
          </w:p>
        </w:tc>
      </w:tr>
      <w:tr w:rsidR="00D258FB" w:rsidRPr="00D70673" w14:paraId="70FDB327" w14:textId="77777777" w:rsidTr="00B83424">
        <w:tc>
          <w:tcPr>
            <w:tcW w:w="1919" w:type="dxa"/>
          </w:tcPr>
          <w:p w14:paraId="33011367" w14:textId="6D516C05" w:rsidR="00D258FB" w:rsidRPr="009F3D23" w:rsidRDefault="00D258FB" w:rsidP="00966A37">
            <w:pPr>
              <w:autoSpaceDE w:val="0"/>
              <w:autoSpaceDN w:val="0"/>
              <w:adjustRightInd w:val="0"/>
              <w:rPr>
                <w:color w:val="000000"/>
                <w:sz w:val="20"/>
                <w:szCs w:val="20"/>
              </w:rPr>
            </w:pPr>
            <w:r w:rsidRPr="009F3D23">
              <w:rPr>
                <w:color w:val="000000"/>
                <w:sz w:val="20"/>
                <w:szCs w:val="20"/>
              </w:rPr>
              <w:t>Attainments</w:t>
            </w:r>
            <w:r w:rsidR="00FB31E3">
              <w:rPr>
                <w:color w:val="000000"/>
                <w:sz w:val="20"/>
                <w:szCs w:val="20"/>
              </w:rPr>
              <w:t xml:space="preserve">, special </w:t>
            </w:r>
            <w:proofErr w:type="gramStart"/>
            <w:r w:rsidR="00FB31E3">
              <w:rPr>
                <w:color w:val="000000"/>
                <w:sz w:val="20"/>
                <w:szCs w:val="20"/>
              </w:rPr>
              <w:t>aptitudes</w:t>
            </w:r>
            <w:proofErr w:type="gramEnd"/>
            <w:r w:rsidR="00FB31E3">
              <w:rPr>
                <w:color w:val="000000"/>
                <w:sz w:val="20"/>
                <w:szCs w:val="20"/>
              </w:rPr>
              <w:t xml:space="preserve"> and knowledge</w:t>
            </w:r>
          </w:p>
        </w:tc>
        <w:tc>
          <w:tcPr>
            <w:tcW w:w="1940" w:type="dxa"/>
          </w:tcPr>
          <w:p w14:paraId="4B521EE0" w14:textId="77777777" w:rsidR="00D258FB" w:rsidRPr="009F3D23" w:rsidRDefault="00D258FB" w:rsidP="00966A37">
            <w:pPr>
              <w:autoSpaceDE w:val="0"/>
              <w:autoSpaceDN w:val="0"/>
              <w:adjustRightInd w:val="0"/>
              <w:rPr>
                <w:color w:val="000000"/>
                <w:sz w:val="20"/>
                <w:szCs w:val="20"/>
              </w:rPr>
            </w:pPr>
            <w:r w:rsidRPr="009F3D23">
              <w:rPr>
                <w:color w:val="000000"/>
                <w:sz w:val="20"/>
                <w:szCs w:val="20"/>
              </w:rPr>
              <w:t xml:space="preserve">Essential </w:t>
            </w:r>
          </w:p>
        </w:tc>
        <w:tc>
          <w:tcPr>
            <w:tcW w:w="5323" w:type="dxa"/>
          </w:tcPr>
          <w:p w14:paraId="287743A7" w14:textId="186B0DB9" w:rsidR="00D258FB" w:rsidRDefault="00874910" w:rsidP="009F3D23">
            <w:pPr>
              <w:numPr>
                <w:ilvl w:val="0"/>
                <w:numId w:val="5"/>
              </w:numPr>
              <w:pBdr>
                <w:top w:val="nil"/>
                <w:left w:val="nil"/>
                <w:bottom w:val="nil"/>
                <w:right w:val="nil"/>
                <w:between w:val="nil"/>
              </w:pBd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Registration with the relevant professional bodies (Chaperone Licence and DBS checks in date)</w:t>
            </w:r>
          </w:p>
          <w:p w14:paraId="7B2DB033" w14:textId="77777777" w:rsidR="00B9460C" w:rsidRDefault="00D258FB" w:rsidP="009F3D23">
            <w:pPr>
              <w:numPr>
                <w:ilvl w:val="0"/>
                <w:numId w:val="5"/>
              </w:numPr>
              <w:pBdr>
                <w:top w:val="nil"/>
                <w:left w:val="nil"/>
                <w:bottom w:val="nil"/>
                <w:right w:val="nil"/>
                <w:between w:val="nil"/>
              </w:pBdr>
              <w:spacing w:after="12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 xml:space="preserve">Previous experience </w:t>
            </w:r>
            <w:r w:rsidR="00B9460C">
              <w:rPr>
                <w:rFonts w:ascii="Calibri" w:eastAsia="Calibri" w:hAnsi="Calibri" w:cs="Calibri"/>
                <w:color w:val="000000" w:themeColor="text1"/>
                <w:sz w:val="20"/>
                <w:szCs w:val="20"/>
              </w:rPr>
              <w:t>discharging proper care for a child.</w:t>
            </w:r>
          </w:p>
          <w:p w14:paraId="4E85E3CE" w14:textId="77777777" w:rsidR="00B9460C" w:rsidRDefault="00B9460C" w:rsidP="009F3D23">
            <w:pPr>
              <w:numPr>
                <w:ilvl w:val="0"/>
                <w:numId w:val="5"/>
              </w:numPr>
              <w:pBdr>
                <w:top w:val="nil"/>
                <w:left w:val="nil"/>
                <w:bottom w:val="nil"/>
                <w:right w:val="nil"/>
                <w:between w:val="nil"/>
              </w:pBd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Experience safeguarding, </w:t>
            </w:r>
            <w:proofErr w:type="gramStart"/>
            <w:r>
              <w:rPr>
                <w:rFonts w:ascii="Calibri" w:eastAsia="Calibri" w:hAnsi="Calibri" w:cs="Calibri"/>
                <w:color w:val="000000" w:themeColor="text1"/>
                <w:sz w:val="20"/>
                <w:szCs w:val="20"/>
              </w:rPr>
              <w:t>supporting</w:t>
            </w:r>
            <w:proofErr w:type="gramEnd"/>
            <w:r>
              <w:rPr>
                <w:rFonts w:ascii="Calibri" w:eastAsia="Calibri" w:hAnsi="Calibri" w:cs="Calibri"/>
                <w:color w:val="000000" w:themeColor="text1"/>
                <w:sz w:val="20"/>
                <w:szCs w:val="20"/>
              </w:rPr>
              <w:t xml:space="preserve"> and promoting the wellbeing of a child.</w:t>
            </w:r>
          </w:p>
          <w:p w14:paraId="66128ED0" w14:textId="77777777" w:rsidR="00D258FB" w:rsidRPr="009F3D23" w:rsidRDefault="00D258FB" w:rsidP="009F3D23">
            <w:pPr>
              <w:numPr>
                <w:ilvl w:val="0"/>
                <w:numId w:val="5"/>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Experience of working in a fast-paced environment, managing multiple projects at once.</w:t>
            </w:r>
          </w:p>
        </w:tc>
      </w:tr>
      <w:tr w:rsidR="00D258FB" w:rsidRPr="00D70673" w14:paraId="652D98D7" w14:textId="77777777" w:rsidTr="00B83424">
        <w:tc>
          <w:tcPr>
            <w:tcW w:w="1919" w:type="dxa"/>
          </w:tcPr>
          <w:p w14:paraId="02B0ADA4" w14:textId="67A9FBB8" w:rsidR="00D258FB" w:rsidRPr="009F3D23" w:rsidRDefault="00D258FB" w:rsidP="00966A37">
            <w:pPr>
              <w:autoSpaceDE w:val="0"/>
              <w:autoSpaceDN w:val="0"/>
              <w:adjustRightInd w:val="0"/>
              <w:rPr>
                <w:color w:val="000000"/>
                <w:sz w:val="20"/>
                <w:szCs w:val="20"/>
              </w:rPr>
            </w:pPr>
          </w:p>
        </w:tc>
        <w:tc>
          <w:tcPr>
            <w:tcW w:w="1940" w:type="dxa"/>
          </w:tcPr>
          <w:p w14:paraId="4F021962" w14:textId="261F5068" w:rsidR="00D258FB" w:rsidRPr="009F3D23" w:rsidRDefault="00FB31E3" w:rsidP="00966A37">
            <w:pPr>
              <w:autoSpaceDE w:val="0"/>
              <w:autoSpaceDN w:val="0"/>
              <w:adjustRightInd w:val="0"/>
              <w:rPr>
                <w:color w:val="000000"/>
                <w:sz w:val="20"/>
                <w:szCs w:val="20"/>
              </w:rPr>
            </w:pPr>
            <w:r>
              <w:rPr>
                <w:color w:val="000000"/>
                <w:sz w:val="20"/>
                <w:szCs w:val="20"/>
              </w:rPr>
              <w:t>Desirable</w:t>
            </w:r>
          </w:p>
        </w:tc>
        <w:tc>
          <w:tcPr>
            <w:tcW w:w="5323" w:type="dxa"/>
          </w:tcPr>
          <w:p w14:paraId="64D22EED" w14:textId="17D49D1D" w:rsidR="00863879" w:rsidRDefault="00B9460C" w:rsidP="00863879">
            <w:pPr>
              <w:numPr>
                <w:ilvl w:val="0"/>
                <w:numId w:val="5"/>
              </w:numPr>
              <w:pBdr>
                <w:top w:val="nil"/>
                <w:left w:val="nil"/>
                <w:bottom w:val="nil"/>
                <w:right w:val="nil"/>
                <w:between w:val="nil"/>
              </w:pBd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Experience in chaperoning, ideally </w:t>
            </w:r>
            <w:r w:rsidRPr="009F3D23">
              <w:rPr>
                <w:rFonts w:ascii="Calibri" w:eastAsia="Calibri" w:hAnsi="Calibri" w:cs="Calibri"/>
                <w:color w:val="000000" w:themeColor="text1"/>
                <w:sz w:val="20"/>
                <w:szCs w:val="20"/>
              </w:rPr>
              <w:t>within a theatre or arts venue.</w:t>
            </w:r>
          </w:p>
          <w:p w14:paraId="3A5C5A45" w14:textId="575C02D5" w:rsidR="00D409AE" w:rsidRPr="00863879" w:rsidRDefault="00D409AE" w:rsidP="00863879">
            <w:pPr>
              <w:numPr>
                <w:ilvl w:val="0"/>
                <w:numId w:val="5"/>
              </w:numPr>
              <w:pBdr>
                <w:top w:val="nil"/>
                <w:left w:val="nil"/>
                <w:bottom w:val="nil"/>
                <w:right w:val="nil"/>
                <w:between w:val="nil"/>
              </w:pBd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Experience working with parents, </w:t>
            </w:r>
            <w:proofErr w:type="gramStart"/>
            <w:r>
              <w:rPr>
                <w:rFonts w:ascii="Calibri" w:eastAsia="Calibri" w:hAnsi="Calibri" w:cs="Calibri"/>
                <w:color w:val="000000" w:themeColor="text1"/>
                <w:sz w:val="20"/>
                <w:szCs w:val="20"/>
              </w:rPr>
              <w:t>venues</w:t>
            </w:r>
            <w:proofErr w:type="gramEnd"/>
            <w:r>
              <w:rPr>
                <w:rFonts w:ascii="Calibri" w:eastAsia="Calibri" w:hAnsi="Calibri" w:cs="Calibri"/>
                <w:color w:val="000000" w:themeColor="text1"/>
                <w:sz w:val="20"/>
                <w:szCs w:val="20"/>
              </w:rPr>
              <w:t xml:space="preserve"> and local </w:t>
            </w:r>
            <w:r w:rsidR="00985C66">
              <w:rPr>
                <w:rFonts w:ascii="Calibri" w:eastAsia="Calibri" w:hAnsi="Calibri" w:cs="Calibri"/>
                <w:color w:val="000000" w:themeColor="text1"/>
                <w:sz w:val="20"/>
                <w:szCs w:val="20"/>
              </w:rPr>
              <w:t>authorities</w:t>
            </w:r>
            <w:r>
              <w:rPr>
                <w:rFonts w:ascii="Calibri" w:eastAsia="Calibri" w:hAnsi="Calibri" w:cs="Calibri"/>
                <w:color w:val="000000" w:themeColor="text1"/>
                <w:sz w:val="20"/>
                <w:szCs w:val="20"/>
              </w:rPr>
              <w:t>.</w:t>
            </w:r>
          </w:p>
          <w:p w14:paraId="6A76A890" w14:textId="68BA4B1E" w:rsidR="009B3C99" w:rsidRPr="00863879" w:rsidRDefault="00D258FB" w:rsidP="00863879">
            <w:pPr>
              <w:numPr>
                <w:ilvl w:val="0"/>
                <w:numId w:val="8"/>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Understanding of GDPR Compliance good practice.</w:t>
            </w:r>
          </w:p>
        </w:tc>
      </w:tr>
      <w:tr w:rsidR="00D258FB" w:rsidRPr="00D70673" w14:paraId="63AB9D44" w14:textId="77777777" w:rsidTr="00B83424">
        <w:tc>
          <w:tcPr>
            <w:tcW w:w="1919" w:type="dxa"/>
          </w:tcPr>
          <w:p w14:paraId="11ABFCCC" w14:textId="77777777" w:rsidR="00D258FB" w:rsidRPr="009F3D23" w:rsidRDefault="00D258FB" w:rsidP="00966A37">
            <w:pPr>
              <w:autoSpaceDE w:val="0"/>
              <w:autoSpaceDN w:val="0"/>
              <w:adjustRightInd w:val="0"/>
              <w:rPr>
                <w:color w:val="000000"/>
                <w:sz w:val="20"/>
                <w:szCs w:val="20"/>
              </w:rPr>
            </w:pPr>
            <w:r w:rsidRPr="009F3D23">
              <w:rPr>
                <w:color w:val="000000"/>
                <w:sz w:val="20"/>
                <w:szCs w:val="20"/>
              </w:rPr>
              <w:t xml:space="preserve">Interests </w:t>
            </w:r>
          </w:p>
        </w:tc>
        <w:tc>
          <w:tcPr>
            <w:tcW w:w="1940" w:type="dxa"/>
          </w:tcPr>
          <w:p w14:paraId="0E0DD512" w14:textId="77777777" w:rsidR="00D258FB" w:rsidRPr="009F3D23" w:rsidRDefault="00D258FB" w:rsidP="00966A37">
            <w:pPr>
              <w:autoSpaceDE w:val="0"/>
              <w:autoSpaceDN w:val="0"/>
              <w:adjustRightInd w:val="0"/>
              <w:rPr>
                <w:color w:val="000000"/>
                <w:sz w:val="20"/>
                <w:szCs w:val="20"/>
              </w:rPr>
            </w:pPr>
            <w:r w:rsidRPr="009F3D23">
              <w:rPr>
                <w:color w:val="000000"/>
                <w:sz w:val="20"/>
                <w:szCs w:val="20"/>
              </w:rPr>
              <w:t xml:space="preserve">Desirable </w:t>
            </w:r>
          </w:p>
        </w:tc>
        <w:tc>
          <w:tcPr>
            <w:tcW w:w="5323" w:type="dxa"/>
          </w:tcPr>
          <w:p w14:paraId="4835878B" w14:textId="4FC495A8" w:rsidR="00B83424" w:rsidRPr="002D7F2F" w:rsidRDefault="00D258FB" w:rsidP="002D7F2F">
            <w:pPr>
              <w:pStyle w:val="Default"/>
              <w:numPr>
                <w:ilvl w:val="0"/>
                <w:numId w:val="8"/>
              </w:numPr>
              <w:rPr>
                <w:rFonts w:ascii="Calibri" w:eastAsia="Calibri" w:hAnsi="Calibri" w:cs="Calibri"/>
                <w:color w:val="000000" w:themeColor="text1"/>
                <w:sz w:val="20"/>
                <w:szCs w:val="20"/>
                <w:lang w:eastAsia="en-US"/>
              </w:rPr>
            </w:pPr>
            <w:r w:rsidRPr="009F3D23">
              <w:rPr>
                <w:rFonts w:ascii="Calibri" w:eastAsia="Calibri" w:hAnsi="Calibri" w:cs="Calibri"/>
                <w:color w:val="000000" w:themeColor="text1"/>
                <w:sz w:val="20"/>
                <w:szCs w:val="20"/>
                <w:lang w:eastAsia="en-US"/>
              </w:rPr>
              <w:t xml:space="preserve">Theatre &amp; The Arts </w:t>
            </w:r>
          </w:p>
          <w:p w14:paraId="43B3CC26" w14:textId="7608BC87" w:rsidR="001B1DC7" w:rsidRPr="009F3D23" w:rsidRDefault="001B1DC7" w:rsidP="001B1DC7">
            <w:pPr>
              <w:pStyle w:val="Default"/>
              <w:ind w:left="720"/>
              <w:rPr>
                <w:rFonts w:ascii="Calibri" w:eastAsia="Calibri" w:hAnsi="Calibri" w:cs="Calibri"/>
                <w:color w:val="000000" w:themeColor="text1"/>
                <w:sz w:val="20"/>
                <w:szCs w:val="20"/>
                <w:lang w:eastAsia="en-US"/>
              </w:rPr>
            </w:pPr>
          </w:p>
        </w:tc>
      </w:tr>
      <w:tr w:rsidR="00D258FB" w:rsidRPr="00D70673" w14:paraId="50A18AC1" w14:textId="77777777" w:rsidTr="00B83424">
        <w:trPr>
          <w:trHeight w:val="1092"/>
        </w:trPr>
        <w:tc>
          <w:tcPr>
            <w:tcW w:w="1919" w:type="dxa"/>
          </w:tcPr>
          <w:p w14:paraId="49BD1890" w14:textId="77777777" w:rsidR="00D258FB" w:rsidRPr="009F3D23" w:rsidRDefault="00D258FB" w:rsidP="00966A37">
            <w:pPr>
              <w:autoSpaceDE w:val="0"/>
              <w:autoSpaceDN w:val="0"/>
              <w:adjustRightInd w:val="0"/>
              <w:rPr>
                <w:color w:val="000000"/>
                <w:sz w:val="20"/>
                <w:szCs w:val="20"/>
              </w:rPr>
            </w:pPr>
            <w:r w:rsidRPr="009F3D23">
              <w:rPr>
                <w:color w:val="000000"/>
                <w:sz w:val="20"/>
                <w:szCs w:val="20"/>
              </w:rPr>
              <w:t xml:space="preserve">Disposition </w:t>
            </w:r>
          </w:p>
        </w:tc>
        <w:tc>
          <w:tcPr>
            <w:tcW w:w="1940" w:type="dxa"/>
          </w:tcPr>
          <w:p w14:paraId="76642480" w14:textId="77777777" w:rsidR="00D258FB" w:rsidRPr="009F3D23" w:rsidRDefault="00D258FB" w:rsidP="00966A37">
            <w:pPr>
              <w:autoSpaceDE w:val="0"/>
              <w:autoSpaceDN w:val="0"/>
              <w:adjustRightInd w:val="0"/>
              <w:rPr>
                <w:color w:val="000000"/>
                <w:sz w:val="20"/>
                <w:szCs w:val="20"/>
              </w:rPr>
            </w:pPr>
            <w:r w:rsidRPr="009F3D23">
              <w:rPr>
                <w:color w:val="000000"/>
                <w:sz w:val="20"/>
                <w:szCs w:val="20"/>
              </w:rPr>
              <w:t xml:space="preserve">Essential </w:t>
            </w:r>
          </w:p>
        </w:tc>
        <w:tc>
          <w:tcPr>
            <w:tcW w:w="5323" w:type="dxa"/>
          </w:tcPr>
          <w:p w14:paraId="7AD93AAF" w14:textId="550EDC8E" w:rsidR="00D258FB" w:rsidRPr="009F3D23" w:rsidRDefault="00D258FB" w:rsidP="00D258FB">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 xml:space="preserve">A presentable, </w:t>
            </w:r>
            <w:proofErr w:type="gramStart"/>
            <w:r w:rsidRPr="009F3D23">
              <w:rPr>
                <w:rFonts w:ascii="Calibri" w:eastAsia="Calibri" w:hAnsi="Calibri" w:cs="Calibri"/>
                <w:color w:val="000000" w:themeColor="text1"/>
                <w:sz w:val="20"/>
                <w:szCs w:val="20"/>
              </w:rPr>
              <w:t>professional</w:t>
            </w:r>
            <w:proofErr w:type="gramEnd"/>
            <w:r w:rsidRPr="009F3D23">
              <w:rPr>
                <w:rFonts w:ascii="Calibri" w:eastAsia="Calibri" w:hAnsi="Calibri" w:cs="Calibri"/>
                <w:color w:val="000000" w:themeColor="text1"/>
                <w:sz w:val="20"/>
                <w:szCs w:val="20"/>
              </w:rPr>
              <w:t xml:space="preserve"> and approachable manner.</w:t>
            </w:r>
          </w:p>
          <w:p w14:paraId="7AAD32E6" w14:textId="36300482" w:rsidR="00D258FB" w:rsidRPr="009F3D23" w:rsidRDefault="00D258FB" w:rsidP="00D258FB">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 xml:space="preserve">An organised, </w:t>
            </w:r>
            <w:proofErr w:type="gramStart"/>
            <w:r w:rsidRPr="009F3D23">
              <w:rPr>
                <w:rFonts w:ascii="Calibri" w:eastAsia="Calibri" w:hAnsi="Calibri" w:cs="Calibri"/>
                <w:color w:val="000000" w:themeColor="text1"/>
                <w:sz w:val="20"/>
                <w:szCs w:val="20"/>
              </w:rPr>
              <w:t>flexible</w:t>
            </w:r>
            <w:proofErr w:type="gramEnd"/>
            <w:r w:rsidRPr="009F3D23">
              <w:rPr>
                <w:rFonts w:ascii="Calibri" w:eastAsia="Calibri" w:hAnsi="Calibri" w:cs="Calibri"/>
                <w:color w:val="000000" w:themeColor="text1"/>
                <w:sz w:val="20"/>
                <w:szCs w:val="20"/>
              </w:rPr>
              <w:t xml:space="preserve"> </w:t>
            </w:r>
            <w:r w:rsidR="00B83424">
              <w:rPr>
                <w:rFonts w:ascii="Calibri" w:eastAsia="Calibri" w:hAnsi="Calibri" w:cs="Calibri"/>
                <w:color w:val="000000" w:themeColor="text1"/>
                <w:sz w:val="20"/>
                <w:szCs w:val="20"/>
              </w:rPr>
              <w:t xml:space="preserve">and responsive </w:t>
            </w:r>
            <w:r w:rsidRPr="009F3D23">
              <w:rPr>
                <w:rFonts w:ascii="Calibri" w:eastAsia="Calibri" w:hAnsi="Calibri" w:cs="Calibri"/>
                <w:color w:val="000000" w:themeColor="text1"/>
                <w:sz w:val="20"/>
                <w:szCs w:val="20"/>
              </w:rPr>
              <w:t>approach to responsibilities, a creative problem solver and confident decision maker</w:t>
            </w:r>
            <w:r w:rsidR="00AB07D7">
              <w:rPr>
                <w:rFonts w:ascii="Calibri" w:eastAsia="Calibri" w:hAnsi="Calibri" w:cs="Calibri"/>
                <w:color w:val="000000" w:themeColor="text1"/>
                <w:sz w:val="20"/>
                <w:szCs w:val="20"/>
              </w:rPr>
              <w:t xml:space="preserve"> – especially in time</w:t>
            </w:r>
            <w:r w:rsidR="00061FC0">
              <w:rPr>
                <w:rFonts w:ascii="Calibri" w:eastAsia="Calibri" w:hAnsi="Calibri" w:cs="Calibri"/>
                <w:color w:val="000000" w:themeColor="text1"/>
                <w:sz w:val="20"/>
                <w:szCs w:val="20"/>
              </w:rPr>
              <w:t xml:space="preserve"> limited situations</w:t>
            </w:r>
            <w:r w:rsidR="00AB07D7">
              <w:rPr>
                <w:rFonts w:ascii="Calibri" w:eastAsia="Calibri" w:hAnsi="Calibri" w:cs="Calibri"/>
                <w:color w:val="000000" w:themeColor="text1"/>
                <w:sz w:val="20"/>
                <w:szCs w:val="20"/>
              </w:rPr>
              <w:t>.</w:t>
            </w:r>
          </w:p>
          <w:p w14:paraId="61868DF9" w14:textId="46844FD1" w:rsidR="00D258FB" w:rsidRPr="009F3D23" w:rsidRDefault="00645AF1" w:rsidP="00D258FB">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Understanding of chaperone duties, with the a</w:t>
            </w:r>
            <w:r w:rsidR="00D258FB" w:rsidRPr="009F3D23">
              <w:rPr>
                <w:rFonts w:ascii="Calibri" w:eastAsia="Calibri" w:hAnsi="Calibri" w:cs="Calibri"/>
                <w:color w:val="000000" w:themeColor="text1"/>
                <w:sz w:val="20"/>
                <w:szCs w:val="20"/>
              </w:rPr>
              <w:t>bility to use own initiative</w:t>
            </w:r>
            <w:r w:rsidR="00D17A0B">
              <w:rPr>
                <w:rFonts w:ascii="Calibri" w:eastAsia="Calibri" w:hAnsi="Calibri" w:cs="Calibri"/>
                <w:color w:val="000000" w:themeColor="text1"/>
                <w:sz w:val="20"/>
                <w:szCs w:val="20"/>
              </w:rPr>
              <w:t xml:space="preserve"> and work without supervision. </w:t>
            </w:r>
          </w:p>
          <w:p w14:paraId="0201835F" w14:textId="404F0134" w:rsidR="00D258FB" w:rsidRPr="009F3D23" w:rsidRDefault="00D258FB" w:rsidP="00D258FB">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Collaborative &amp; communicative in all activity</w:t>
            </w:r>
            <w:r w:rsidR="009931C6">
              <w:rPr>
                <w:rFonts w:ascii="Calibri" w:eastAsia="Calibri" w:hAnsi="Calibri" w:cs="Calibri"/>
                <w:color w:val="000000" w:themeColor="text1"/>
                <w:sz w:val="20"/>
                <w:szCs w:val="20"/>
              </w:rPr>
              <w:t xml:space="preserve">, informing the Head Chaperone of actions taken. </w:t>
            </w:r>
          </w:p>
          <w:p w14:paraId="6A67143F" w14:textId="4B4185BB" w:rsidR="00D258FB" w:rsidRDefault="00D258FB" w:rsidP="00D258FB">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sidRPr="009F3D23">
              <w:rPr>
                <w:rFonts w:ascii="Calibri" w:eastAsia="Calibri" w:hAnsi="Calibri" w:cs="Calibri"/>
                <w:color w:val="000000" w:themeColor="text1"/>
                <w:sz w:val="20"/>
                <w:szCs w:val="20"/>
              </w:rPr>
              <w:t>Absolute attention to detail</w:t>
            </w:r>
            <w:r w:rsidR="00645AF1">
              <w:rPr>
                <w:rFonts w:ascii="Calibri" w:eastAsia="Calibri" w:hAnsi="Calibri" w:cs="Calibri"/>
                <w:color w:val="000000" w:themeColor="text1"/>
                <w:sz w:val="20"/>
                <w:szCs w:val="20"/>
              </w:rPr>
              <w:t>, ability to complete the required paperwork</w:t>
            </w:r>
            <w:r w:rsidR="002D7F2F">
              <w:rPr>
                <w:rFonts w:ascii="Calibri" w:eastAsia="Calibri" w:hAnsi="Calibri" w:cs="Calibri"/>
                <w:color w:val="000000" w:themeColor="text1"/>
                <w:sz w:val="20"/>
                <w:szCs w:val="20"/>
              </w:rPr>
              <w:t xml:space="preserve"> accurately. </w:t>
            </w:r>
          </w:p>
          <w:p w14:paraId="237C2B70" w14:textId="77777777" w:rsidR="001B1DC7" w:rsidRDefault="00D409AE" w:rsidP="002D7F2F">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Ability to maintain confidentiality</w:t>
            </w:r>
            <w:r w:rsidR="00985C66">
              <w:rPr>
                <w:rFonts w:ascii="Calibri" w:eastAsia="Calibri" w:hAnsi="Calibri" w:cs="Calibri"/>
                <w:color w:val="000000" w:themeColor="text1"/>
                <w:sz w:val="20"/>
                <w:szCs w:val="20"/>
              </w:rPr>
              <w:t xml:space="preserve"> and work in a discreet manner where required. </w:t>
            </w:r>
          </w:p>
          <w:p w14:paraId="1A447DF9" w14:textId="74678823" w:rsidR="00985C66" w:rsidRPr="009F3D23" w:rsidRDefault="00985C66" w:rsidP="002D7F2F">
            <w:pPr>
              <w:numPr>
                <w:ilvl w:val="0"/>
                <w:numId w:val="6"/>
              </w:numPr>
              <w:pBdr>
                <w:top w:val="nil"/>
                <w:left w:val="nil"/>
                <w:bottom w:val="nil"/>
                <w:right w:val="nil"/>
                <w:between w:val="nil"/>
              </w:pBdr>
              <w:spacing w:after="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Ability to have conversations with children about behaviour and expectations as well as communicate these conversations to parents at the end of a session.</w:t>
            </w:r>
          </w:p>
        </w:tc>
      </w:tr>
    </w:tbl>
    <w:p w14:paraId="3CBB0BF8" w14:textId="77777777" w:rsidR="00162C94" w:rsidRDefault="00162C94" w:rsidP="00F860FC">
      <w:pPr>
        <w:rPr>
          <w:b/>
          <w:sz w:val="8"/>
          <w:szCs w:val="8"/>
          <w:u w:val="single"/>
        </w:rPr>
      </w:pPr>
    </w:p>
    <w:p w14:paraId="63722060" w14:textId="77777777" w:rsidR="00ED1928" w:rsidRDefault="00ED1928" w:rsidP="00F860FC">
      <w:pPr>
        <w:rPr>
          <w:b/>
          <w:sz w:val="8"/>
          <w:szCs w:val="8"/>
          <w:u w:val="single"/>
        </w:rPr>
      </w:pPr>
    </w:p>
    <w:p w14:paraId="755B4CD3" w14:textId="6EC700AF" w:rsidR="00ED1928" w:rsidRPr="007847D3" w:rsidRDefault="00ED1928" w:rsidP="00F860FC">
      <w:pPr>
        <w:rPr>
          <w:b/>
          <w:sz w:val="8"/>
          <w:szCs w:val="8"/>
          <w:u w:val="single"/>
        </w:rPr>
        <w:sectPr w:rsidR="00ED1928" w:rsidRPr="007847D3" w:rsidSect="006E0B04">
          <w:headerReference w:type="default" r:id="rId10"/>
          <w:headerReference w:type="first" r:id="rId11"/>
          <w:pgSz w:w="11906" w:h="16838"/>
          <w:pgMar w:top="1990" w:right="1274" w:bottom="1440" w:left="1440" w:header="708" w:footer="708" w:gutter="0"/>
          <w:cols w:space="708"/>
          <w:titlePg/>
          <w:docGrid w:linePitch="360"/>
        </w:sectPr>
      </w:pPr>
    </w:p>
    <w:p w14:paraId="22F5B9DD" w14:textId="2BADF0F3" w:rsidR="006707AB" w:rsidRPr="00F860FC" w:rsidRDefault="006707AB" w:rsidP="00BD21C2"/>
    <w:sectPr w:rsidR="006707AB" w:rsidRPr="00F860FC" w:rsidSect="00BD21C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8A32" w14:textId="77777777" w:rsidR="00190D2C" w:rsidRDefault="00190D2C" w:rsidP="00066F8A">
      <w:pPr>
        <w:spacing w:after="0" w:line="240" w:lineRule="auto"/>
      </w:pPr>
      <w:r>
        <w:separator/>
      </w:r>
    </w:p>
  </w:endnote>
  <w:endnote w:type="continuationSeparator" w:id="0">
    <w:p w14:paraId="27CA7293" w14:textId="77777777" w:rsidR="00190D2C" w:rsidRDefault="00190D2C" w:rsidP="000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7302" w14:textId="77777777" w:rsidR="00190D2C" w:rsidRDefault="00190D2C" w:rsidP="00066F8A">
      <w:pPr>
        <w:spacing w:after="0" w:line="240" w:lineRule="auto"/>
      </w:pPr>
      <w:r>
        <w:separator/>
      </w:r>
    </w:p>
  </w:footnote>
  <w:footnote w:type="continuationSeparator" w:id="0">
    <w:p w14:paraId="5FA38C67" w14:textId="77777777" w:rsidR="00190D2C" w:rsidRDefault="00190D2C" w:rsidP="0006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2E11" w14:textId="6D9D8496" w:rsidR="002A78C8" w:rsidRDefault="002A78C8" w:rsidP="002A78C8">
    <w:pPr>
      <w:pStyle w:val="Header"/>
    </w:pPr>
  </w:p>
  <w:p w14:paraId="49AEA936" w14:textId="758CCCF1" w:rsidR="002A78C8" w:rsidRDefault="002A78C8" w:rsidP="006E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3"/>
    </w:tblGrid>
    <w:tr w:rsidR="006E0B04" w:rsidRPr="00E757BD" w14:paraId="11671C57" w14:textId="77777777" w:rsidTr="006E0B04">
      <w:trPr>
        <w:trHeight w:val="442"/>
      </w:trPr>
      <w:tc>
        <w:tcPr>
          <w:tcW w:w="4111" w:type="dxa"/>
          <w:shd w:val="clear" w:color="auto" w:fill="auto"/>
        </w:tcPr>
        <w:p w14:paraId="7F7E042C" w14:textId="6C80EB64" w:rsidR="006E0B04" w:rsidRPr="00E757BD" w:rsidRDefault="006E0B04" w:rsidP="006E0B04">
          <w:pPr>
            <w:pStyle w:val="Default"/>
            <w:rPr>
              <w:b/>
              <w:bCs/>
              <w:sz w:val="23"/>
              <w:szCs w:val="23"/>
            </w:rPr>
          </w:pPr>
          <w:r w:rsidRPr="00E757BD">
            <w:rPr>
              <w:b/>
              <w:bCs/>
              <w:sz w:val="23"/>
              <w:szCs w:val="23"/>
            </w:rPr>
            <w:t xml:space="preserve">Job Title: </w:t>
          </w:r>
          <w:r w:rsidR="00AA6DD0">
            <w:rPr>
              <w:sz w:val="23"/>
              <w:szCs w:val="23"/>
            </w:rPr>
            <w:t>Chaperone</w:t>
          </w:r>
        </w:p>
      </w:tc>
      <w:tc>
        <w:tcPr>
          <w:tcW w:w="3543" w:type="dxa"/>
          <w:shd w:val="clear" w:color="auto" w:fill="auto"/>
        </w:tcPr>
        <w:p w14:paraId="2072F63C" w14:textId="46C05480" w:rsidR="006E0B04" w:rsidRPr="00E757BD" w:rsidRDefault="006E0B04" w:rsidP="006E0B04">
          <w:pPr>
            <w:pStyle w:val="Default"/>
            <w:rPr>
              <w:b/>
              <w:bCs/>
              <w:sz w:val="23"/>
              <w:szCs w:val="23"/>
            </w:rPr>
          </w:pPr>
          <w:r w:rsidRPr="00E757BD">
            <w:rPr>
              <w:b/>
              <w:bCs/>
              <w:sz w:val="23"/>
              <w:szCs w:val="23"/>
            </w:rPr>
            <w:t xml:space="preserve">Reporting to: </w:t>
          </w:r>
          <w:r w:rsidR="00AA6DD0">
            <w:rPr>
              <w:sz w:val="23"/>
              <w:szCs w:val="23"/>
            </w:rPr>
            <w:t>Head Chaperone / Production Department</w:t>
          </w:r>
        </w:p>
        <w:p w14:paraId="755D2526" w14:textId="77777777" w:rsidR="006E0B04" w:rsidRPr="00E757BD" w:rsidRDefault="006E0B04" w:rsidP="006E0B04">
          <w:pPr>
            <w:pStyle w:val="Default"/>
            <w:rPr>
              <w:b/>
              <w:bCs/>
              <w:sz w:val="23"/>
              <w:szCs w:val="23"/>
            </w:rPr>
          </w:pPr>
        </w:p>
      </w:tc>
    </w:tr>
    <w:tr w:rsidR="006E0B04" w:rsidRPr="00E757BD" w14:paraId="66A021CA" w14:textId="77777777" w:rsidTr="006E0B04">
      <w:trPr>
        <w:trHeight w:val="664"/>
      </w:trPr>
      <w:tc>
        <w:tcPr>
          <w:tcW w:w="4111" w:type="dxa"/>
          <w:shd w:val="clear" w:color="auto" w:fill="auto"/>
        </w:tcPr>
        <w:p w14:paraId="6A6E94BC" w14:textId="77777777" w:rsidR="00AA6DD0" w:rsidRPr="00E757BD" w:rsidRDefault="00AA6DD0" w:rsidP="00AA6DD0">
          <w:pPr>
            <w:pStyle w:val="Default"/>
            <w:rPr>
              <w:b/>
              <w:bCs/>
              <w:sz w:val="23"/>
              <w:szCs w:val="23"/>
            </w:rPr>
          </w:pPr>
          <w:r w:rsidRPr="00E757BD">
            <w:rPr>
              <w:b/>
              <w:bCs/>
              <w:sz w:val="23"/>
              <w:szCs w:val="23"/>
            </w:rPr>
            <w:t xml:space="preserve">Signed: </w:t>
          </w:r>
        </w:p>
        <w:p w14:paraId="3BB7010F" w14:textId="02430A67" w:rsidR="006E0B04" w:rsidRPr="00E757BD" w:rsidRDefault="006E0B04" w:rsidP="006E0B04">
          <w:pPr>
            <w:pStyle w:val="Default"/>
            <w:rPr>
              <w:b/>
              <w:bCs/>
              <w:sz w:val="23"/>
              <w:szCs w:val="23"/>
            </w:rPr>
          </w:pPr>
        </w:p>
      </w:tc>
      <w:tc>
        <w:tcPr>
          <w:tcW w:w="3543" w:type="dxa"/>
          <w:shd w:val="clear" w:color="auto" w:fill="auto"/>
        </w:tcPr>
        <w:p w14:paraId="1BF9A0CD" w14:textId="77777777" w:rsidR="00AA6DD0" w:rsidRDefault="00AA6DD0" w:rsidP="00AA6DD0">
          <w:pPr>
            <w:pStyle w:val="Default"/>
            <w:rPr>
              <w:b/>
              <w:bCs/>
              <w:sz w:val="23"/>
              <w:szCs w:val="23"/>
            </w:rPr>
          </w:pPr>
          <w:r w:rsidRPr="00E757BD">
            <w:rPr>
              <w:b/>
              <w:bCs/>
              <w:sz w:val="23"/>
              <w:szCs w:val="23"/>
            </w:rPr>
            <w:t xml:space="preserve">Date signed: </w:t>
          </w:r>
        </w:p>
        <w:p w14:paraId="6A356C5F" w14:textId="77777777" w:rsidR="006E0B04" w:rsidRPr="00E757BD" w:rsidRDefault="006E0B04" w:rsidP="006E0B04">
          <w:pPr>
            <w:pStyle w:val="Default"/>
            <w:rPr>
              <w:b/>
              <w:bCs/>
              <w:sz w:val="23"/>
              <w:szCs w:val="23"/>
            </w:rPr>
          </w:pPr>
        </w:p>
        <w:p w14:paraId="1E8B71F9" w14:textId="77777777" w:rsidR="006E0B04" w:rsidRPr="00E757BD" w:rsidRDefault="006E0B04" w:rsidP="006E0B04">
          <w:pPr>
            <w:pStyle w:val="Default"/>
            <w:rPr>
              <w:b/>
              <w:bCs/>
              <w:sz w:val="23"/>
              <w:szCs w:val="23"/>
            </w:rPr>
          </w:pPr>
        </w:p>
      </w:tc>
    </w:tr>
    <w:tr w:rsidR="00AA6DD0" w:rsidRPr="00E757BD" w14:paraId="208F94D8" w14:textId="77777777" w:rsidTr="00A0161F">
      <w:trPr>
        <w:trHeight w:val="221"/>
      </w:trPr>
      <w:tc>
        <w:tcPr>
          <w:tcW w:w="7654" w:type="dxa"/>
          <w:gridSpan w:val="2"/>
          <w:shd w:val="clear" w:color="auto" w:fill="auto"/>
        </w:tcPr>
        <w:p w14:paraId="7397C5E3" w14:textId="0A00602D" w:rsidR="00AA6DD0" w:rsidRPr="00E757BD" w:rsidRDefault="00AA6DD0" w:rsidP="00AA6DD0">
          <w:pPr>
            <w:pStyle w:val="Default"/>
            <w:rPr>
              <w:b/>
              <w:bCs/>
              <w:sz w:val="23"/>
              <w:szCs w:val="23"/>
            </w:rPr>
          </w:pPr>
          <w:r w:rsidRPr="00E757BD">
            <w:rPr>
              <w:b/>
              <w:bCs/>
              <w:sz w:val="23"/>
              <w:szCs w:val="23"/>
            </w:rPr>
            <w:t>Name of Incumbent:</w:t>
          </w:r>
        </w:p>
      </w:tc>
    </w:tr>
  </w:tbl>
  <w:p w14:paraId="1F9AEC0B" w14:textId="0C61CA87" w:rsidR="006A6D47" w:rsidRDefault="006E0B04">
    <w:pPr>
      <w:pStyle w:val="Header"/>
    </w:pPr>
    <w:r>
      <w:rPr>
        <w:noProof/>
      </w:rPr>
      <w:drawing>
        <wp:anchor distT="0" distB="0" distL="114300" distR="114300" simplePos="0" relativeHeight="251658240" behindDoc="0" locked="0" layoutInCell="1" allowOverlap="1" wp14:anchorId="3699EFD8" wp14:editId="571203B5">
          <wp:simplePos x="0" y="0"/>
          <wp:positionH relativeFrom="column">
            <wp:posOffset>-731348</wp:posOffset>
          </wp:positionH>
          <wp:positionV relativeFrom="paragraph">
            <wp:posOffset>-1455229</wp:posOffset>
          </wp:positionV>
          <wp:extent cx="1402080" cy="1388915"/>
          <wp:effectExtent l="0" t="0" r="7620" b="1905"/>
          <wp:wrapThrough wrapText="bothSides">
            <wp:wrapPolygon edited="0">
              <wp:start x="0" y="0"/>
              <wp:lineTo x="0" y="21333"/>
              <wp:lineTo x="21424" y="21333"/>
              <wp:lineTo x="21424"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2080" cy="1388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843692"/>
    <w:multiLevelType w:val="hybridMultilevel"/>
    <w:tmpl w:val="1864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4FFF"/>
    <w:multiLevelType w:val="hybridMultilevel"/>
    <w:tmpl w:val="63EC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82131"/>
    <w:multiLevelType w:val="hybridMultilevel"/>
    <w:tmpl w:val="1D5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F5E9B"/>
    <w:multiLevelType w:val="hybridMultilevel"/>
    <w:tmpl w:val="6282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876E3"/>
    <w:multiLevelType w:val="hybridMultilevel"/>
    <w:tmpl w:val="484A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8043E"/>
    <w:multiLevelType w:val="hybridMultilevel"/>
    <w:tmpl w:val="FAF6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42E58"/>
    <w:multiLevelType w:val="hybridMultilevel"/>
    <w:tmpl w:val="3B6AA8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759741D"/>
    <w:multiLevelType w:val="hybridMultilevel"/>
    <w:tmpl w:val="A0C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197903">
    <w:abstractNumId w:val="7"/>
  </w:num>
  <w:num w:numId="2" w16cid:durableId="1855876274">
    <w:abstractNumId w:val="6"/>
  </w:num>
  <w:num w:numId="3" w16cid:durableId="789477129">
    <w:abstractNumId w:val="3"/>
  </w:num>
  <w:num w:numId="4" w16cid:durableId="97986872">
    <w:abstractNumId w:val="8"/>
  </w:num>
  <w:num w:numId="5" w16cid:durableId="1425031414">
    <w:abstractNumId w:val="2"/>
  </w:num>
  <w:num w:numId="6" w16cid:durableId="1498380418">
    <w:abstractNumId w:val="4"/>
  </w:num>
  <w:num w:numId="7" w16cid:durableId="1415784111">
    <w:abstractNumId w:val="5"/>
  </w:num>
  <w:num w:numId="8" w16cid:durableId="1107428629">
    <w:abstractNumId w:val="1"/>
  </w:num>
  <w:num w:numId="9" w16cid:durableId="143053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FC"/>
    <w:rsid w:val="00000117"/>
    <w:rsid w:val="00011EA5"/>
    <w:rsid w:val="00061FC0"/>
    <w:rsid w:val="00066F8A"/>
    <w:rsid w:val="00075163"/>
    <w:rsid w:val="00077BF6"/>
    <w:rsid w:val="00091AF7"/>
    <w:rsid w:val="00092D42"/>
    <w:rsid w:val="000B5D9E"/>
    <w:rsid w:val="000B7627"/>
    <w:rsid w:val="000C27D9"/>
    <w:rsid w:val="000D1F45"/>
    <w:rsid w:val="001006B8"/>
    <w:rsid w:val="0011293E"/>
    <w:rsid w:val="0011722F"/>
    <w:rsid w:val="00122EE5"/>
    <w:rsid w:val="00125932"/>
    <w:rsid w:val="001514EC"/>
    <w:rsid w:val="00162C94"/>
    <w:rsid w:val="001707C0"/>
    <w:rsid w:val="00190D2C"/>
    <w:rsid w:val="00192411"/>
    <w:rsid w:val="001B1DC7"/>
    <w:rsid w:val="001B7DB7"/>
    <w:rsid w:val="001F3587"/>
    <w:rsid w:val="00207FAB"/>
    <w:rsid w:val="00210413"/>
    <w:rsid w:val="00244656"/>
    <w:rsid w:val="00245C0E"/>
    <w:rsid w:val="00251C76"/>
    <w:rsid w:val="00264CF1"/>
    <w:rsid w:val="00267602"/>
    <w:rsid w:val="002703B3"/>
    <w:rsid w:val="002712FB"/>
    <w:rsid w:val="0028717E"/>
    <w:rsid w:val="002A78C8"/>
    <w:rsid w:val="002B0681"/>
    <w:rsid w:val="002D41C8"/>
    <w:rsid w:val="002D7F2F"/>
    <w:rsid w:val="00300CB3"/>
    <w:rsid w:val="003156B6"/>
    <w:rsid w:val="00333F63"/>
    <w:rsid w:val="00336AEF"/>
    <w:rsid w:val="00343FDA"/>
    <w:rsid w:val="0035536E"/>
    <w:rsid w:val="00356FB0"/>
    <w:rsid w:val="00370183"/>
    <w:rsid w:val="00380A6B"/>
    <w:rsid w:val="003C5FB5"/>
    <w:rsid w:val="003E1D97"/>
    <w:rsid w:val="003F1164"/>
    <w:rsid w:val="0042151A"/>
    <w:rsid w:val="00422B17"/>
    <w:rsid w:val="00466E77"/>
    <w:rsid w:val="00471951"/>
    <w:rsid w:val="00486352"/>
    <w:rsid w:val="0049188D"/>
    <w:rsid w:val="004B5A47"/>
    <w:rsid w:val="004D042C"/>
    <w:rsid w:val="00501765"/>
    <w:rsid w:val="00526B08"/>
    <w:rsid w:val="00580FC9"/>
    <w:rsid w:val="00585FB7"/>
    <w:rsid w:val="0059092C"/>
    <w:rsid w:val="005911BA"/>
    <w:rsid w:val="00592615"/>
    <w:rsid w:val="0059718F"/>
    <w:rsid w:val="005A3AF0"/>
    <w:rsid w:val="005A4453"/>
    <w:rsid w:val="005A56A8"/>
    <w:rsid w:val="005C20F4"/>
    <w:rsid w:val="005C7A36"/>
    <w:rsid w:val="005D4C7A"/>
    <w:rsid w:val="005E153B"/>
    <w:rsid w:val="005E6BAC"/>
    <w:rsid w:val="005F021D"/>
    <w:rsid w:val="00633781"/>
    <w:rsid w:val="00645AF1"/>
    <w:rsid w:val="00657D13"/>
    <w:rsid w:val="006619B3"/>
    <w:rsid w:val="006707AB"/>
    <w:rsid w:val="006760F8"/>
    <w:rsid w:val="0067771E"/>
    <w:rsid w:val="00685D98"/>
    <w:rsid w:val="006A4B42"/>
    <w:rsid w:val="006A6D47"/>
    <w:rsid w:val="006A7E12"/>
    <w:rsid w:val="006B49B3"/>
    <w:rsid w:val="006C48A7"/>
    <w:rsid w:val="006E0B04"/>
    <w:rsid w:val="007172D9"/>
    <w:rsid w:val="00731F4C"/>
    <w:rsid w:val="007717AD"/>
    <w:rsid w:val="007847D3"/>
    <w:rsid w:val="00787439"/>
    <w:rsid w:val="00795668"/>
    <w:rsid w:val="007A70BA"/>
    <w:rsid w:val="007C0F01"/>
    <w:rsid w:val="007D231A"/>
    <w:rsid w:val="007E3DDF"/>
    <w:rsid w:val="007E42AE"/>
    <w:rsid w:val="008112DD"/>
    <w:rsid w:val="0082559D"/>
    <w:rsid w:val="008354DE"/>
    <w:rsid w:val="00842DA2"/>
    <w:rsid w:val="008460FB"/>
    <w:rsid w:val="00852A61"/>
    <w:rsid w:val="00863879"/>
    <w:rsid w:val="00863DEC"/>
    <w:rsid w:val="00874910"/>
    <w:rsid w:val="00880D6C"/>
    <w:rsid w:val="00887CFD"/>
    <w:rsid w:val="008956B1"/>
    <w:rsid w:val="008D2BEB"/>
    <w:rsid w:val="008D6903"/>
    <w:rsid w:val="00931B13"/>
    <w:rsid w:val="0094086B"/>
    <w:rsid w:val="00985C66"/>
    <w:rsid w:val="009931C6"/>
    <w:rsid w:val="00997E92"/>
    <w:rsid w:val="009B3C99"/>
    <w:rsid w:val="009C7BF5"/>
    <w:rsid w:val="009D7D84"/>
    <w:rsid w:val="009F3D23"/>
    <w:rsid w:val="00A01EA6"/>
    <w:rsid w:val="00A13222"/>
    <w:rsid w:val="00A15230"/>
    <w:rsid w:val="00A163C1"/>
    <w:rsid w:val="00A5105C"/>
    <w:rsid w:val="00A556F6"/>
    <w:rsid w:val="00A74A81"/>
    <w:rsid w:val="00A9686E"/>
    <w:rsid w:val="00AA2A96"/>
    <w:rsid w:val="00AA4746"/>
    <w:rsid w:val="00AA6DD0"/>
    <w:rsid w:val="00AB07D7"/>
    <w:rsid w:val="00AD5285"/>
    <w:rsid w:val="00AE3C9D"/>
    <w:rsid w:val="00AE47BB"/>
    <w:rsid w:val="00AE7A7C"/>
    <w:rsid w:val="00AF1877"/>
    <w:rsid w:val="00AF2E5B"/>
    <w:rsid w:val="00B06560"/>
    <w:rsid w:val="00B07807"/>
    <w:rsid w:val="00B330B3"/>
    <w:rsid w:val="00B36875"/>
    <w:rsid w:val="00B61904"/>
    <w:rsid w:val="00B62556"/>
    <w:rsid w:val="00B83424"/>
    <w:rsid w:val="00B92740"/>
    <w:rsid w:val="00B9460C"/>
    <w:rsid w:val="00BD21C2"/>
    <w:rsid w:val="00BD286B"/>
    <w:rsid w:val="00BD4A0E"/>
    <w:rsid w:val="00BE0FCF"/>
    <w:rsid w:val="00BE2036"/>
    <w:rsid w:val="00BF1734"/>
    <w:rsid w:val="00BF18FC"/>
    <w:rsid w:val="00BF5005"/>
    <w:rsid w:val="00C0262B"/>
    <w:rsid w:val="00C15EBA"/>
    <w:rsid w:val="00C17E8A"/>
    <w:rsid w:val="00C467E7"/>
    <w:rsid w:val="00C526D9"/>
    <w:rsid w:val="00C74602"/>
    <w:rsid w:val="00CA2034"/>
    <w:rsid w:val="00CB30D6"/>
    <w:rsid w:val="00CD19B1"/>
    <w:rsid w:val="00CF2C3C"/>
    <w:rsid w:val="00CF4FB0"/>
    <w:rsid w:val="00D06EDD"/>
    <w:rsid w:val="00D17A0B"/>
    <w:rsid w:val="00D258FB"/>
    <w:rsid w:val="00D36519"/>
    <w:rsid w:val="00D409AE"/>
    <w:rsid w:val="00D66514"/>
    <w:rsid w:val="00D71688"/>
    <w:rsid w:val="00D73970"/>
    <w:rsid w:val="00DA5E7E"/>
    <w:rsid w:val="00DB1694"/>
    <w:rsid w:val="00DB56BD"/>
    <w:rsid w:val="00DC3C1C"/>
    <w:rsid w:val="00DE0015"/>
    <w:rsid w:val="00E25DD4"/>
    <w:rsid w:val="00E4626C"/>
    <w:rsid w:val="00E513B0"/>
    <w:rsid w:val="00E640EC"/>
    <w:rsid w:val="00E71633"/>
    <w:rsid w:val="00EA4AD2"/>
    <w:rsid w:val="00EA5BB1"/>
    <w:rsid w:val="00EB067F"/>
    <w:rsid w:val="00EB1ED6"/>
    <w:rsid w:val="00EB43AC"/>
    <w:rsid w:val="00EC3CF7"/>
    <w:rsid w:val="00EC4A49"/>
    <w:rsid w:val="00ED1928"/>
    <w:rsid w:val="00EE6697"/>
    <w:rsid w:val="00EF33A3"/>
    <w:rsid w:val="00F02AFD"/>
    <w:rsid w:val="00F3663D"/>
    <w:rsid w:val="00F45E85"/>
    <w:rsid w:val="00F71B8A"/>
    <w:rsid w:val="00F7523D"/>
    <w:rsid w:val="00F81B6A"/>
    <w:rsid w:val="00F85764"/>
    <w:rsid w:val="00F860FC"/>
    <w:rsid w:val="00F915D0"/>
    <w:rsid w:val="00F948E9"/>
    <w:rsid w:val="00FB31E3"/>
    <w:rsid w:val="00FD4D49"/>
    <w:rsid w:val="00FD5C7D"/>
    <w:rsid w:val="00FF2508"/>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4CBD"/>
  <w15:chartTrackingRefBased/>
  <w15:docId w15:val="{4F76854F-E6B0-469B-AC4E-F9CE4A9D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FC"/>
    <w:pPr>
      <w:ind w:left="720"/>
      <w:contextualSpacing/>
    </w:pPr>
  </w:style>
  <w:style w:type="paragraph" w:customStyle="1" w:styleId="Default">
    <w:name w:val="Default"/>
    <w:rsid w:val="006707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6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8A"/>
  </w:style>
  <w:style w:type="paragraph" w:styleId="Footer">
    <w:name w:val="footer"/>
    <w:basedOn w:val="Normal"/>
    <w:link w:val="FooterChar"/>
    <w:uiPriority w:val="99"/>
    <w:unhideWhenUsed/>
    <w:rsid w:val="0006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132e8f-2b8a-4d5f-9d82-167f85a50129" xsi:nil="true"/>
    <lcf76f155ced4ddcb4097134ff3c332f xmlns="494f649b-1e1c-46b7-b2e7-7760018f0eac">
      <Terms xmlns="http://schemas.microsoft.com/office/infopath/2007/PartnerControls"/>
    </lcf76f155ced4ddcb4097134ff3c332f>
    <SharedWithUsers xmlns="ad132e8f-2b8a-4d5f-9d82-167f85a50129">
      <UserInfo>
        <DisplayName>Jack Edwards</DisplayName>
        <AccountId>30</AccountId>
        <AccountType/>
      </UserInfo>
      <UserInfo>
        <DisplayName>Darren Smith</DisplayName>
        <AccountId>42</AccountId>
        <AccountType/>
      </UserInfo>
      <UserInfo>
        <DisplayName>Rebecca Henderson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8" ma:contentTypeDescription="Create a new document." ma:contentTypeScope="" ma:versionID="3f430fb9590f2a101a7d24a413592425">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f28de51439ac8ca0d80c83926ab51a5c"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e93032-b9a6-43c8-a9d3-74aff59ec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9b88-bf09-48f1-a892-19d45250c473}" ma:internalName="TaxCatchAll" ma:showField="CatchAllData" ma:web="ad132e8f-2b8a-4d5f-9d82-167f85a50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1D81E-D37A-44F0-987E-B58A34315059}">
  <ds:schemaRefs>
    <ds:schemaRef ds:uri="http://schemas.microsoft.com/office/2006/metadata/properties"/>
    <ds:schemaRef ds:uri="http://schemas.microsoft.com/office/infopath/2007/PartnerControls"/>
    <ds:schemaRef ds:uri="ad132e8f-2b8a-4d5f-9d82-167f85a50129"/>
    <ds:schemaRef ds:uri="494f649b-1e1c-46b7-b2e7-7760018f0eac"/>
  </ds:schemaRefs>
</ds:datastoreItem>
</file>

<file path=customXml/itemProps2.xml><?xml version="1.0" encoding="utf-8"?>
<ds:datastoreItem xmlns:ds="http://schemas.openxmlformats.org/officeDocument/2006/customXml" ds:itemID="{3E350112-C6AE-4555-B23B-FA6B13B9642F}"/>
</file>

<file path=customXml/itemProps3.xml><?xml version="1.0" encoding="utf-8"?>
<ds:datastoreItem xmlns:ds="http://schemas.openxmlformats.org/officeDocument/2006/customXml" ds:itemID="{CAB5EDAA-F233-4A56-A135-FA66F6F78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Hunter</dc:creator>
  <cp:keywords/>
  <dc:description/>
  <cp:lastModifiedBy>Rebecca Henderson</cp:lastModifiedBy>
  <cp:revision>22</cp:revision>
  <cp:lastPrinted>2023-04-18T12:43:00Z</cp:lastPrinted>
  <dcterms:created xsi:type="dcterms:W3CDTF">2024-03-14T11:39:00Z</dcterms:created>
  <dcterms:modified xsi:type="dcterms:W3CDTF">2024-03-14T11:54:00Z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0x0101007AE9A4C7E150914E9E200A0663F6E412</vt:lpwstr>
  </property>
  <property fmtid="{D5CDD505-2E9C-101B-9397-08002B2CF9AE}" pid="3" name="MediaServiceImageTags">
    <vt:lpwstr/>
  </property>
</Properties>
</file>