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8"/>
        <w:gridCol w:w="4586"/>
      </w:tblGrid>
      <w:tr w:rsidR="000217F9" w:rsidRPr="00E757BD" w14:paraId="3C0940B1" w14:textId="77777777" w:rsidTr="00E757BD">
        <w:tc>
          <w:tcPr>
            <w:tcW w:w="4700" w:type="dxa"/>
          </w:tcPr>
          <w:p w14:paraId="67253D50" w14:textId="638D67C0" w:rsidR="000217F9" w:rsidRPr="00E757BD" w:rsidRDefault="000217F9" w:rsidP="00D660A9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57BD">
              <w:rPr>
                <w:b/>
                <w:bCs/>
                <w:sz w:val="23"/>
                <w:szCs w:val="23"/>
              </w:rPr>
              <w:t xml:space="preserve">Job Title: </w:t>
            </w:r>
            <w:r w:rsidR="002E3654">
              <w:rPr>
                <w:b/>
                <w:bCs/>
                <w:sz w:val="23"/>
                <w:szCs w:val="23"/>
              </w:rPr>
              <w:t>Front of House Assistant</w:t>
            </w:r>
          </w:p>
        </w:tc>
        <w:tc>
          <w:tcPr>
            <w:tcW w:w="4700" w:type="dxa"/>
          </w:tcPr>
          <w:p w14:paraId="6DB4248B" w14:textId="79361ABE" w:rsidR="000217F9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57BD">
              <w:rPr>
                <w:b/>
                <w:bCs/>
                <w:sz w:val="23"/>
                <w:szCs w:val="23"/>
              </w:rPr>
              <w:t xml:space="preserve">Reporting to: </w:t>
            </w:r>
            <w:r w:rsidR="00D76313">
              <w:rPr>
                <w:b/>
                <w:bCs/>
                <w:sz w:val="23"/>
                <w:szCs w:val="23"/>
              </w:rPr>
              <w:t>House Manager</w:t>
            </w:r>
          </w:p>
          <w:p w14:paraId="23137200" w14:textId="05000B0A" w:rsidR="005C0C69" w:rsidRPr="00E757BD" w:rsidRDefault="005C0C6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217F9" w:rsidRPr="00E757BD" w14:paraId="121CACFB" w14:textId="77777777" w:rsidTr="00E757BD">
        <w:tc>
          <w:tcPr>
            <w:tcW w:w="4700" w:type="dxa"/>
          </w:tcPr>
          <w:p w14:paraId="4A03A635" w14:textId="77777777" w:rsidR="000217F9" w:rsidRPr="00E757BD" w:rsidRDefault="0017716E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of Incumbent: </w:t>
            </w:r>
          </w:p>
        </w:tc>
        <w:tc>
          <w:tcPr>
            <w:tcW w:w="4700" w:type="dxa"/>
          </w:tcPr>
          <w:p w14:paraId="090C2C47" w14:textId="77777777" w:rsidR="000217F9" w:rsidRPr="00E757BD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57BD">
              <w:rPr>
                <w:b/>
                <w:bCs/>
                <w:sz w:val="23"/>
                <w:szCs w:val="23"/>
              </w:rPr>
              <w:t xml:space="preserve">Signed by Employee: </w:t>
            </w:r>
          </w:p>
          <w:p w14:paraId="330B5E49" w14:textId="77777777" w:rsidR="000217F9" w:rsidRPr="00E757BD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562CDCBA" w14:textId="77777777" w:rsidR="000217F9" w:rsidRPr="00E757BD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0217F9" w:rsidRPr="00E757BD" w14:paraId="209D2348" w14:textId="77777777" w:rsidTr="00E757BD">
        <w:tc>
          <w:tcPr>
            <w:tcW w:w="4700" w:type="dxa"/>
          </w:tcPr>
          <w:p w14:paraId="7124D1C0" w14:textId="77777777" w:rsidR="000217F9" w:rsidRPr="00E757BD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700" w:type="dxa"/>
          </w:tcPr>
          <w:p w14:paraId="638FCAC9" w14:textId="77777777" w:rsidR="000217F9" w:rsidRDefault="000217F9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E757BD">
              <w:rPr>
                <w:b/>
                <w:bCs/>
                <w:sz w:val="23"/>
                <w:szCs w:val="23"/>
              </w:rPr>
              <w:t xml:space="preserve">Date signed: </w:t>
            </w:r>
          </w:p>
          <w:p w14:paraId="2C8FB846" w14:textId="3BD1329F" w:rsidR="002E3654" w:rsidRPr="00E757BD" w:rsidRDefault="002E3654" w:rsidP="005F32CD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475F506E" w14:textId="77777777" w:rsidR="005F32CD" w:rsidRPr="005F32CD" w:rsidRDefault="005F32CD" w:rsidP="005F32CD">
      <w:pPr>
        <w:pStyle w:val="Default"/>
        <w:rPr>
          <w:b/>
          <w:bCs/>
          <w:sz w:val="8"/>
          <w:szCs w:val="22"/>
        </w:rPr>
      </w:pPr>
    </w:p>
    <w:p w14:paraId="2E9D6C8B" w14:textId="77777777" w:rsidR="005F32CD" w:rsidRDefault="005F32CD" w:rsidP="005F32CD">
      <w:pPr>
        <w:pStyle w:val="Default"/>
        <w:rPr>
          <w:b/>
          <w:bCs/>
          <w:sz w:val="22"/>
          <w:szCs w:val="22"/>
        </w:rPr>
      </w:pPr>
    </w:p>
    <w:p w14:paraId="6859EF81" w14:textId="77777777" w:rsidR="00346B98" w:rsidRDefault="005F32CD" w:rsidP="005F32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Purpose </w:t>
      </w:r>
    </w:p>
    <w:p w14:paraId="2F759D46" w14:textId="68CECB7B" w:rsidR="00525081" w:rsidRDefault="00525081" w:rsidP="00525081">
      <w:pPr>
        <w:autoSpaceDE w:val="0"/>
        <w:autoSpaceDN w:val="0"/>
        <w:adjustRightInd w:val="0"/>
        <w:rPr>
          <w:szCs w:val="22"/>
        </w:rPr>
      </w:pPr>
    </w:p>
    <w:p w14:paraId="0B526D54" w14:textId="77777777" w:rsidR="002E3654" w:rsidRPr="002E3654" w:rsidRDefault="002E3654" w:rsidP="002E3654">
      <w:pPr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 xml:space="preserve">Ensure that the highest standard of customer care is </w:t>
      </w:r>
      <w:proofErr w:type="gramStart"/>
      <w:r w:rsidRPr="002E3654">
        <w:rPr>
          <w:color w:val="000000"/>
          <w:sz w:val="24"/>
          <w:szCs w:val="24"/>
        </w:rPr>
        <w:t>delivered at all times</w:t>
      </w:r>
      <w:proofErr w:type="gramEnd"/>
      <w:r w:rsidRPr="002E3654">
        <w:rPr>
          <w:color w:val="000000"/>
          <w:sz w:val="24"/>
          <w:szCs w:val="24"/>
        </w:rPr>
        <w:t xml:space="preserve"> whilst actively maximising sales within all areas of the front of house department.</w:t>
      </w:r>
    </w:p>
    <w:p w14:paraId="60612EEF" w14:textId="77777777" w:rsidR="002E3654" w:rsidRPr="00525081" w:rsidRDefault="002E3654" w:rsidP="00525081">
      <w:pPr>
        <w:autoSpaceDE w:val="0"/>
        <w:autoSpaceDN w:val="0"/>
        <w:adjustRightInd w:val="0"/>
        <w:rPr>
          <w:szCs w:val="22"/>
        </w:rPr>
      </w:pPr>
    </w:p>
    <w:p w14:paraId="4E1F455E" w14:textId="77777777" w:rsidR="005F32CD" w:rsidRDefault="005F32CD" w:rsidP="005F32CD">
      <w:pPr>
        <w:pStyle w:val="Default"/>
        <w:rPr>
          <w:sz w:val="22"/>
          <w:szCs w:val="22"/>
        </w:rPr>
      </w:pPr>
    </w:p>
    <w:p w14:paraId="20B5172B" w14:textId="77777777" w:rsidR="000217F9" w:rsidRDefault="003958ED" w:rsidP="005F32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Main </w:t>
      </w:r>
      <w:proofErr w:type="gramStart"/>
      <w:r>
        <w:rPr>
          <w:b/>
          <w:bCs/>
          <w:sz w:val="22"/>
          <w:szCs w:val="22"/>
        </w:rPr>
        <w:t>r</w:t>
      </w:r>
      <w:r w:rsidR="00980F94">
        <w:rPr>
          <w:b/>
          <w:bCs/>
          <w:sz w:val="22"/>
          <w:szCs w:val="22"/>
        </w:rPr>
        <w:t>esponsibilities</w:t>
      </w:r>
      <w:r w:rsidR="000217F9">
        <w:rPr>
          <w:b/>
          <w:bCs/>
          <w:sz w:val="22"/>
          <w:szCs w:val="22"/>
        </w:rPr>
        <w:t>;</w:t>
      </w:r>
      <w:proofErr w:type="gramEnd"/>
    </w:p>
    <w:p w14:paraId="51F27178" w14:textId="2DA4B9BE" w:rsidR="009A713A" w:rsidRDefault="009A713A" w:rsidP="009A713A">
      <w:pPr>
        <w:pStyle w:val="Default"/>
        <w:tabs>
          <w:tab w:val="left" w:pos="709"/>
          <w:tab w:val="left" w:pos="993"/>
        </w:tabs>
        <w:spacing w:before="120"/>
      </w:pPr>
    </w:p>
    <w:p w14:paraId="124D3D3B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proofErr w:type="gramStart"/>
      <w:r w:rsidRPr="002E3654">
        <w:rPr>
          <w:color w:val="000000"/>
          <w:sz w:val="24"/>
          <w:szCs w:val="24"/>
        </w:rPr>
        <w:t>Deliver excellent customer service at all times</w:t>
      </w:r>
      <w:proofErr w:type="gramEnd"/>
      <w:r w:rsidRPr="002E3654">
        <w:rPr>
          <w:color w:val="000000"/>
          <w:sz w:val="24"/>
          <w:szCs w:val="24"/>
        </w:rPr>
        <w:t>.</w:t>
      </w:r>
    </w:p>
    <w:p w14:paraId="3832C55E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 xml:space="preserve">Ensure the comfort and safety of the </w:t>
      </w:r>
      <w:proofErr w:type="gramStart"/>
      <w:r w:rsidRPr="002E3654">
        <w:rPr>
          <w:color w:val="000000"/>
          <w:sz w:val="24"/>
          <w:szCs w:val="24"/>
        </w:rPr>
        <w:t>general public</w:t>
      </w:r>
      <w:proofErr w:type="gramEnd"/>
      <w:r w:rsidRPr="002E3654">
        <w:rPr>
          <w:color w:val="000000"/>
          <w:sz w:val="24"/>
          <w:szCs w:val="24"/>
        </w:rPr>
        <w:t xml:space="preserve"> at all times.</w:t>
      </w:r>
    </w:p>
    <w:p w14:paraId="206A889E" w14:textId="31E8CB19" w:rsidR="00D76313" w:rsidRDefault="002E3654" w:rsidP="00D76313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 xml:space="preserve">Pro-actively maximise sales through effective sales techniques whilst working in all areas of the theatre which will </w:t>
      </w:r>
      <w:proofErr w:type="gramStart"/>
      <w:r w:rsidRPr="002E3654">
        <w:rPr>
          <w:color w:val="000000"/>
          <w:sz w:val="24"/>
          <w:szCs w:val="24"/>
        </w:rPr>
        <w:t>include:</w:t>
      </w:r>
      <w:proofErr w:type="gramEnd"/>
      <w:r w:rsidRPr="002E3654">
        <w:rPr>
          <w:color w:val="000000"/>
          <w:sz w:val="24"/>
          <w:szCs w:val="24"/>
        </w:rPr>
        <w:t xml:space="preserve"> bars, kiosks, ushering, ice cream, programmes and merchandise.</w:t>
      </w:r>
    </w:p>
    <w:p w14:paraId="477927DF" w14:textId="4FC1B930" w:rsidR="00D76313" w:rsidRDefault="002E3654" w:rsidP="00E22D16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Maintain the secure and accurate handling of all money and stock</w:t>
      </w:r>
      <w:r w:rsidR="00D76313">
        <w:rPr>
          <w:color w:val="000000"/>
          <w:sz w:val="24"/>
          <w:szCs w:val="24"/>
        </w:rPr>
        <w:t xml:space="preserve"> through the payments systems</w:t>
      </w:r>
      <w:r w:rsidRPr="002E3654">
        <w:rPr>
          <w:color w:val="000000"/>
          <w:sz w:val="24"/>
          <w:szCs w:val="24"/>
        </w:rPr>
        <w:t>, keeping within the theatre’s financial regulations.</w:t>
      </w:r>
    </w:p>
    <w:p w14:paraId="399E3859" w14:textId="1BE9E35C" w:rsidR="00E22D16" w:rsidRPr="00E22D16" w:rsidRDefault="00E22D16" w:rsidP="00E22D16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E22D16">
        <w:rPr>
          <w:color w:val="000000"/>
          <w:sz w:val="24"/>
          <w:szCs w:val="24"/>
        </w:rPr>
        <w:t>Ensure compliance with licensing laws and responsible alcohol service.</w:t>
      </w:r>
    </w:p>
    <w:p w14:paraId="4138C665" w14:textId="37812D12" w:rsid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Prepare and present the bar areas and serve drinks and other products</w:t>
      </w:r>
      <w:r w:rsidR="00E22D16">
        <w:rPr>
          <w:color w:val="000000"/>
          <w:sz w:val="24"/>
          <w:szCs w:val="24"/>
        </w:rPr>
        <w:t xml:space="preserve"> whilst maintaining cleanliness and hygiene standards</w:t>
      </w:r>
    </w:p>
    <w:p w14:paraId="58C00418" w14:textId="75FCE6EF" w:rsidR="00B32453" w:rsidRPr="002E3654" w:rsidRDefault="00B32453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B32453">
        <w:rPr>
          <w:color w:val="000000"/>
          <w:sz w:val="24"/>
          <w:szCs w:val="24"/>
        </w:rPr>
        <w:t>Check IDs to ensure patrons meet legal drinking age requirements in alignment with THINK 25.</w:t>
      </w:r>
    </w:p>
    <w:p w14:paraId="3A1FF3E6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Assist with any bar deliveries that arrive and stock the bar when necessary.</w:t>
      </w:r>
    </w:p>
    <w:p w14:paraId="76DC84E9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Remain aware and follow the health and safety procedures of the company and take responsibility for the health and safety of all customers during their visit.</w:t>
      </w:r>
    </w:p>
    <w:p w14:paraId="04E3CDFE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 xml:space="preserve">This includes but is not limited to being familiar with the King’s Theatre fire &amp; evacuation procedures and attend any drills or training </w:t>
      </w:r>
      <w:proofErr w:type="gramStart"/>
      <w:r w:rsidRPr="002E3654">
        <w:rPr>
          <w:color w:val="000000"/>
          <w:sz w:val="24"/>
          <w:szCs w:val="24"/>
        </w:rPr>
        <w:t>in order to</w:t>
      </w:r>
      <w:proofErr w:type="gramEnd"/>
      <w:r w:rsidRPr="002E3654">
        <w:rPr>
          <w:color w:val="000000"/>
          <w:sz w:val="24"/>
          <w:szCs w:val="24"/>
        </w:rPr>
        <w:t xml:space="preserve"> be able to carry out emergency procedures correctly. </w:t>
      </w:r>
    </w:p>
    <w:p w14:paraId="326239C1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Attend training when necessary to further self-development.</w:t>
      </w:r>
    </w:p>
    <w:p w14:paraId="440F73FF" w14:textId="2FDC6C6B" w:rsidR="002E3654" w:rsidRPr="00E22D16" w:rsidRDefault="002E3654" w:rsidP="00E22D16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 xml:space="preserve">To be responsive to any other emergencies that may occur such as sudden illness, and to react with calmness, speed and efficiency.  </w:t>
      </w:r>
    </w:p>
    <w:p w14:paraId="1FE1E351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Assist with cleaning the auditorium and front of house area at the end of the show.</w:t>
      </w:r>
    </w:p>
    <w:p w14:paraId="37DA608F" w14:textId="77777777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t>Dealing with patron’s queries and complaints.</w:t>
      </w:r>
    </w:p>
    <w:p w14:paraId="4FB72863" w14:textId="4FDDD68E" w:rsidR="002E3654" w:rsidRPr="002E3654" w:rsidRDefault="002E3654" w:rsidP="002E3654">
      <w:pPr>
        <w:pStyle w:val="ListParagraph"/>
        <w:numPr>
          <w:ilvl w:val="0"/>
          <w:numId w:val="14"/>
        </w:numPr>
        <w:spacing w:after="160" w:line="259" w:lineRule="auto"/>
        <w:ind w:left="426"/>
        <w:contextualSpacing/>
        <w:rPr>
          <w:color w:val="000000"/>
          <w:sz w:val="24"/>
          <w:szCs w:val="24"/>
        </w:rPr>
      </w:pPr>
      <w:r w:rsidRPr="002E3654">
        <w:rPr>
          <w:color w:val="000000"/>
          <w:sz w:val="24"/>
          <w:szCs w:val="24"/>
        </w:rPr>
        <w:lastRenderedPageBreak/>
        <w:t>Undertake any other duties as required by management.</w:t>
      </w:r>
    </w:p>
    <w:p w14:paraId="5CF7E0C8" w14:textId="77777777" w:rsidR="005B24BE" w:rsidRPr="005B24BE" w:rsidRDefault="005B24BE" w:rsidP="009A713A">
      <w:pPr>
        <w:pStyle w:val="Default"/>
        <w:tabs>
          <w:tab w:val="left" w:pos="709"/>
          <w:tab w:val="left" w:pos="993"/>
        </w:tabs>
        <w:spacing w:before="120"/>
      </w:pPr>
      <w:r w:rsidRPr="005B24BE">
        <w:t xml:space="preserve">This list of responsibilities is not </w:t>
      </w:r>
      <w:proofErr w:type="gramStart"/>
      <w:r w:rsidRPr="005B24BE">
        <w:t>exhaustive</w:t>
      </w:r>
      <w:proofErr w:type="gramEnd"/>
      <w:r w:rsidRPr="005B24BE">
        <w:t xml:space="preserve"> and the employee may be required to perform operational duties in addition to the above.</w:t>
      </w:r>
    </w:p>
    <w:p w14:paraId="2C7750D8" w14:textId="77777777" w:rsidR="005B24BE" w:rsidRPr="005B24BE" w:rsidRDefault="005B24BE" w:rsidP="009A713A">
      <w:pPr>
        <w:pStyle w:val="Default"/>
        <w:tabs>
          <w:tab w:val="left" w:pos="709"/>
          <w:tab w:val="left" w:pos="993"/>
        </w:tabs>
        <w:spacing w:before="120"/>
      </w:pPr>
      <w:r w:rsidRPr="005B24BE">
        <w:t>This job description will be reviewed on a regular basis and will, in consultation with the post holder, be adjusted as necessary in line with the developing nature of the Kings Theatre’s activities.</w:t>
      </w:r>
    </w:p>
    <w:p w14:paraId="78652F6E" w14:textId="77777777" w:rsidR="005B24BE" w:rsidRDefault="005B24BE" w:rsidP="005B24BE">
      <w:pPr>
        <w:pStyle w:val="Default"/>
        <w:ind w:left="709" w:hanging="709"/>
        <w:rPr>
          <w:sz w:val="22"/>
          <w:szCs w:val="22"/>
        </w:rPr>
      </w:pPr>
    </w:p>
    <w:p w14:paraId="5CD97B4E" w14:textId="77777777" w:rsidR="00B23A51" w:rsidRDefault="00B23A51" w:rsidP="00B23A51">
      <w:pPr>
        <w:pStyle w:val="ListParagraph"/>
        <w:tabs>
          <w:tab w:val="left" w:pos="709"/>
        </w:tabs>
        <w:spacing w:before="120"/>
        <w:contextualSpacing/>
        <w:rPr>
          <w:color w:val="000000"/>
          <w:sz w:val="24"/>
          <w:szCs w:val="20"/>
        </w:rPr>
      </w:pPr>
    </w:p>
    <w:p w14:paraId="1E5C525A" w14:textId="77777777" w:rsidR="00BA2462" w:rsidRDefault="00BA2462" w:rsidP="005F32CD">
      <w:pPr>
        <w:pStyle w:val="Defaul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43"/>
        <w:gridCol w:w="5309"/>
      </w:tblGrid>
      <w:tr w:rsidR="00D70673" w:rsidRPr="00D70673" w14:paraId="0871A579" w14:textId="77777777" w:rsidTr="00D51337">
        <w:tc>
          <w:tcPr>
            <w:tcW w:w="9174" w:type="dxa"/>
            <w:gridSpan w:val="3"/>
            <w:shd w:val="clear" w:color="auto" w:fill="BFBFBF"/>
          </w:tcPr>
          <w:p w14:paraId="56D01991" w14:textId="77777777" w:rsidR="00D70673" w:rsidRPr="00D70673" w:rsidRDefault="00D70673" w:rsidP="00D70673">
            <w:pPr>
              <w:jc w:val="center"/>
              <w:rPr>
                <w:szCs w:val="22"/>
              </w:rPr>
            </w:pPr>
            <w:r w:rsidRPr="00D70673">
              <w:rPr>
                <w:b/>
                <w:bCs/>
                <w:color w:val="000000"/>
                <w:szCs w:val="22"/>
              </w:rPr>
              <w:t>PERSON SPECIFICATION</w:t>
            </w:r>
          </w:p>
        </w:tc>
      </w:tr>
      <w:tr w:rsidR="00D51337" w:rsidRPr="00D70673" w14:paraId="2CE6618A" w14:textId="77777777" w:rsidTr="00D51337">
        <w:tc>
          <w:tcPr>
            <w:tcW w:w="1922" w:type="dxa"/>
          </w:tcPr>
          <w:p w14:paraId="0AE5C59D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Attainments </w:t>
            </w:r>
          </w:p>
        </w:tc>
        <w:tc>
          <w:tcPr>
            <w:tcW w:w="1943" w:type="dxa"/>
          </w:tcPr>
          <w:p w14:paraId="2BDAC36C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Essential </w:t>
            </w:r>
          </w:p>
        </w:tc>
        <w:tc>
          <w:tcPr>
            <w:tcW w:w="5309" w:type="dxa"/>
          </w:tcPr>
          <w:p w14:paraId="0901BBD1" w14:textId="77777777" w:rsidR="00782C5D" w:rsidRDefault="00782C5D" w:rsidP="00782C5D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Previous experience in a customer service role </w:t>
            </w:r>
          </w:p>
          <w:p w14:paraId="0287C03C" w14:textId="61FD64AE" w:rsidR="00D70673" w:rsidRPr="00782C5D" w:rsidRDefault="00782C5D" w:rsidP="00782C5D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bar experience</w:t>
            </w:r>
          </w:p>
        </w:tc>
      </w:tr>
      <w:tr w:rsidR="00D51337" w:rsidRPr="00D70673" w14:paraId="2A4A43CB" w14:textId="77777777" w:rsidTr="00D51337">
        <w:tc>
          <w:tcPr>
            <w:tcW w:w="1922" w:type="dxa"/>
          </w:tcPr>
          <w:p w14:paraId="1D38B744" w14:textId="77777777" w:rsidR="00D70673" w:rsidRPr="00D70673" w:rsidRDefault="00D70673" w:rsidP="00D70673">
            <w:pPr>
              <w:rPr>
                <w:szCs w:val="22"/>
              </w:rPr>
            </w:pPr>
          </w:p>
        </w:tc>
        <w:tc>
          <w:tcPr>
            <w:tcW w:w="1943" w:type="dxa"/>
          </w:tcPr>
          <w:p w14:paraId="23DB64CD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Desirable </w:t>
            </w:r>
          </w:p>
        </w:tc>
        <w:tc>
          <w:tcPr>
            <w:tcW w:w="5309" w:type="dxa"/>
          </w:tcPr>
          <w:p w14:paraId="4ED09EF5" w14:textId="44BC53CC" w:rsidR="00D51337" w:rsidRDefault="00D51337" w:rsidP="005C0C69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Previous experience in an entertainment venue</w:t>
            </w:r>
          </w:p>
          <w:p w14:paraId="32B6CFAF" w14:textId="79B1419A" w:rsidR="00D51337" w:rsidRPr="00D70673" w:rsidRDefault="00D51337" w:rsidP="005C0C69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First Aid at Work Certificate</w:t>
            </w:r>
          </w:p>
        </w:tc>
      </w:tr>
      <w:tr w:rsidR="00D51337" w:rsidRPr="00D70673" w14:paraId="6D5C321A" w14:textId="77777777" w:rsidTr="00D51337">
        <w:tc>
          <w:tcPr>
            <w:tcW w:w="1922" w:type="dxa"/>
          </w:tcPr>
          <w:p w14:paraId="7E1786B4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Special Aptitudes / Knowledge </w:t>
            </w:r>
          </w:p>
        </w:tc>
        <w:tc>
          <w:tcPr>
            <w:tcW w:w="1943" w:type="dxa"/>
          </w:tcPr>
          <w:p w14:paraId="67979DED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Essential </w:t>
            </w:r>
          </w:p>
        </w:tc>
        <w:tc>
          <w:tcPr>
            <w:tcW w:w="5309" w:type="dxa"/>
          </w:tcPr>
          <w:p w14:paraId="6BFFDD0C" w14:textId="77777777" w:rsidR="00D51337" w:rsidRDefault="00D51337" w:rsidP="00D51337">
            <w:pPr>
              <w:pStyle w:val="Defaul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 customer service skills</w:t>
            </w:r>
          </w:p>
          <w:p w14:paraId="3F1D97FA" w14:textId="22E9F742" w:rsidR="00EF6349" w:rsidRPr="00D70673" w:rsidRDefault="00D51337" w:rsidP="004F5E67">
            <w:pPr>
              <w:pStyle w:val="Default"/>
              <w:numPr>
                <w:ilvl w:val="0"/>
                <w:numId w:val="11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verbal, numeracy and literacy skills</w:t>
            </w:r>
          </w:p>
        </w:tc>
      </w:tr>
      <w:tr w:rsidR="00D51337" w:rsidRPr="00D70673" w14:paraId="33F8F67E" w14:textId="77777777" w:rsidTr="00D51337">
        <w:tc>
          <w:tcPr>
            <w:tcW w:w="1922" w:type="dxa"/>
          </w:tcPr>
          <w:p w14:paraId="04FAF8F3" w14:textId="77777777" w:rsidR="00D70673" w:rsidRPr="00D70673" w:rsidRDefault="00D70673" w:rsidP="00D70673">
            <w:pPr>
              <w:rPr>
                <w:szCs w:val="22"/>
              </w:rPr>
            </w:pPr>
          </w:p>
        </w:tc>
        <w:tc>
          <w:tcPr>
            <w:tcW w:w="1943" w:type="dxa"/>
          </w:tcPr>
          <w:p w14:paraId="2B2D2C2A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Desirable </w:t>
            </w:r>
          </w:p>
        </w:tc>
        <w:tc>
          <w:tcPr>
            <w:tcW w:w="5309" w:type="dxa"/>
          </w:tcPr>
          <w:p w14:paraId="59CD4C67" w14:textId="39BA7815" w:rsidR="00EF6349" w:rsidRPr="00D70673" w:rsidRDefault="00D51337" w:rsidP="004F5E67">
            <w:pPr>
              <w:pStyle w:val="Default"/>
              <w:numPr>
                <w:ilvl w:val="0"/>
                <w:numId w:val="13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of Health and Safety</w:t>
            </w:r>
          </w:p>
        </w:tc>
      </w:tr>
      <w:tr w:rsidR="00D51337" w:rsidRPr="00D70673" w14:paraId="20896653" w14:textId="77777777" w:rsidTr="00D51337">
        <w:tc>
          <w:tcPr>
            <w:tcW w:w="1922" w:type="dxa"/>
          </w:tcPr>
          <w:p w14:paraId="711508E7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Interests </w:t>
            </w:r>
          </w:p>
        </w:tc>
        <w:tc>
          <w:tcPr>
            <w:tcW w:w="1943" w:type="dxa"/>
          </w:tcPr>
          <w:p w14:paraId="4F036A8C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Desirable </w:t>
            </w:r>
          </w:p>
        </w:tc>
        <w:tc>
          <w:tcPr>
            <w:tcW w:w="5309" w:type="dxa"/>
          </w:tcPr>
          <w:p w14:paraId="511B549A" w14:textId="127BE25C" w:rsidR="00D70673" w:rsidRPr="00D70673" w:rsidRDefault="005C0C69" w:rsidP="004F5E67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Theatre and Arts</w:t>
            </w:r>
          </w:p>
        </w:tc>
      </w:tr>
      <w:tr w:rsidR="00D51337" w:rsidRPr="00D70673" w14:paraId="211EFEA9" w14:textId="77777777" w:rsidTr="00D51337">
        <w:tc>
          <w:tcPr>
            <w:tcW w:w="1922" w:type="dxa"/>
          </w:tcPr>
          <w:p w14:paraId="5227317A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Disposition </w:t>
            </w:r>
          </w:p>
        </w:tc>
        <w:tc>
          <w:tcPr>
            <w:tcW w:w="1943" w:type="dxa"/>
          </w:tcPr>
          <w:p w14:paraId="44A1FF6B" w14:textId="77777777" w:rsidR="00D70673" w:rsidRPr="00D70673" w:rsidRDefault="00D70673" w:rsidP="00D70673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D70673">
              <w:rPr>
                <w:color w:val="000000"/>
                <w:szCs w:val="22"/>
              </w:rPr>
              <w:t xml:space="preserve">Essential </w:t>
            </w:r>
          </w:p>
        </w:tc>
        <w:tc>
          <w:tcPr>
            <w:tcW w:w="5309" w:type="dxa"/>
          </w:tcPr>
          <w:p w14:paraId="493F864B" w14:textId="77777777" w:rsidR="00EF6349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Flexible and able to work unsociable hours</w:t>
            </w:r>
          </w:p>
          <w:p w14:paraId="6E9B5652" w14:textId="77777777" w:rsidR="00D51337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 player</w:t>
            </w:r>
          </w:p>
          <w:p w14:paraId="437330F6" w14:textId="77777777" w:rsidR="00D51337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Ability and will to use initiative</w:t>
            </w:r>
          </w:p>
          <w:p w14:paraId="33014B60" w14:textId="77777777" w:rsidR="00D51337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Capable of working well in a busy environment and under pressure</w:t>
            </w:r>
          </w:p>
          <w:p w14:paraId="2D356482" w14:textId="77777777" w:rsidR="00D51337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standard of presentation</w:t>
            </w:r>
          </w:p>
          <w:p w14:paraId="28781088" w14:textId="1C669983" w:rsidR="00D51337" w:rsidRPr="00D70673" w:rsidRDefault="00D51337" w:rsidP="004F5E67">
            <w:pPr>
              <w:pStyle w:val="Default"/>
              <w:numPr>
                <w:ilvl w:val="0"/>
                <w:numId w:val="12"/>
              </w:num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Reliable and punctual</w:t>
            </w:r>
          </w:p>
        </w:tc>
      </w:tr>
    </w:tbl>
    <w:p w14:paraId="7411D10C" w14:textId="77777777" w:rsidR="00D70673" w:rsidRDefault="00D70673" w:rsidP="005F32CD">
      <w:pPr>
        <w:tabs>
          <w:tab w:val="left" w:pos="7380"/>
        </w:tabs>
        <w:rPr>
          <w:szCs w:val="22"/>
        </w:rPr>
      </w:pPr>
    </w:p>
    <w:p w14:paraId="6A8DAFBE" w14:textId="77777777" w:rsidR="00D70673" w:rsidRDefault="00D70673" w:rsidP="005F32CD">
      <w:pPr>
        <w:tabs>
          <w:tab w:val="left" w:pos="7380"/>
        </w:tabs>
        <w:rPr>
          <w:szCs w:val="22"/>
        </w:rPr>
      </w:pPr>
    </w:p>
    <w:p w14:paraId="589C0BED" w14:textId="77777777" w:rsidR="00D70673" w:rsidRDefault="00D70673" w:rsidP="005F32CD">
      <w:pPr>
        <w:tabs>
          <w:tab w:val="left" w:pos="7380"/>
        </w:tabs>
        <w:rPr>
          <w:szCs w:val="22"/>
        </w:rPr>
      </w:pPr>
    </w:p>
    <w:p w14:paraId="1ADC3139" w14:textId="77777777" w:rsidR="00D51337" w:rsidRPr="00F860FC" w:rsidRDefault="00D51337" w:rsidP="00D51337">
      <w:pPr>
        <w:jc w:val="center"/>
      </w:pPr>
      <w:r w:rsidRPr="0082559D">
        <w:rPr>
          <w:b/>
          <w:color w:val="FF0000"/>
        </w:rPr>
        <w:t>PLEASE NOTE THIS JOB IS PRIMARILY EVENING &amp; WEEKEND WORK. You must be able to work those times to be considered for the role.</w:t>
      </w:r>
      <w:r>
        <w:t xml:space="preserve">  </w:t>
      </w:r>
    </w:p>
    <w:p w14:paraId="75825F42" w14:textId="77777777" w:rsidR="00D70673" w:rsidRDefault="00D70673" w:rsidP="005F32CD">
      <w:pPr>
        <w:tabs>
          <w:tab w:val="left" w:pos="7380"/>
        </w:tabs>
        <w:rPr>
          <w:szCs w:val="22"/>
        </w:rPr>
      </w:pPr>
    </w:p>
    <w:p w14:paraId="258D50DA" w14:textId="77777777" w:rsidR="00D70673" w:rsidRDefault="00D70673" w:rsidP="005F32CD">
      <w:pPr>
        <w:tabs>
          <w:tab w:val="left" w:pos="7380"/>
        </w:tabs>
        <w:rPr>
          <w:szCs w:val="22"/>
        </w:rPr>
      </w:pPr>
    </w:p>
    <w:p w14:paraId="396387FF" w14:textId="77777777" w:rsidR="000137DC" w:rsidRPr="00F37A4B" w:rsidRDefault="00F37A4B" w:rsidP="005F32CD">
      <w:pPr>
        <w:tabs>
          <w:tab w:val="left" w:pos="7380"/>
        </w:tabs>
      </w:pPr>
      <w:r>
        <w:tab/>
      </w:r>
    </w:p>
    <w:sectPr w:rsidR="000137DC" w:rsidRPr="00F37A4B" w:rsidSect="00541BE6">
      <w:footerReference w:type="default" r:id="rId10"/>
      <w:headerReference w:type="first" r:id="rId11"/>
      <w:pgSz w:w="11906" w:h="16838" w:code="9"/>
      <w:pgMar w:top="854" w:right="1304" w:bottom="1797" w:left="1418" w:header="720" w:footer="7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944B" w14:textId="77777777" w:rsidR="00636134" w:rsidRDefault="00636134">
      <w:r>
        <w:separator/>
      </w:r>
    </w:p>
  </w:endnote>
  <w:endnote w:type="continuationSeparator" w:id="0">
    <w:p w14:paraId="5EAE759A" w14:textId="77777777" w:rsidR="00636134" w:rsidRDefault="0063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 Premr Pro Smb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3F32" w14:textId="77777777" w:rsidR="00913C2E" w:rsidRDefault="00913C2E" w:rsidP="003E4E30">
    <w:pPr>
      <w:pStyle w:val="Footer"/>
      <w:tabs>
        <w:tab w:val="center" w:pos="4592"/>
      </w:tabs>
      <w:rPr>
        <w:rStyle w:val="PageNumber"/>
        <w:rFonts w:ascii="Verdana" w:hAnsi="Verdana"/>
        <w:sz w:val="20"/>
      </w:rPr>
    </w:pPr>
    <w:r w:rsidRPr="003E4E30">
      <w:rPr>
        <w:rStyle w:val="PageNumber"/>
        <w:rFonts w:ascii="Verdana" w:hAnsi="Verdana"/>
        <w:sz w:val="20"/>
      </w:rPr>
      <w:t xml:space="preserve">Kings </w:t>
    </w:r>
    <w:r>
      <w:rPr>
        <w:rStyle w:val="PageNumber"/>
        <w:rFonts w:ascii="Verdana" w:hAnsi="Verdana"/>
        <w:sz w:val="20"/>
      </w:rPr>
      <w:t>Theatre T</w:t>
    </w:r>
    <w:r w:rsidRPr="003E4E30">
      <w:rPr>
        <w:rStyle w:val="PageNumber"/>
        <w:rFonts w:ascii="Verdana" w:hAnsi="Verdana"/>
        <w:sz w:val="20"/>
      </w:rPr>
      <w:t>rust Ltd</w:t>
    </w:r>
    <w:r w:rsidRPr="003E4E30">
      <w:rPr>
        <w:rStyle w:val="PageNumber"/>
        <w:rFonts w:ascii="Verdana" w:hAnsi="Verdana"/>
        <w:sz w:val="20"/>
      </w:rPr>
      <w:tab/>
    </w:r>
    <w:r w:rsidRPr="003E4E30">
      <w:rPr>
        <w:rStyle w:val="PageNumber"/>
        <w:rFonts w:ascii="Verdana" w:hAnsi="Verdana"/>
        <w:sz w:val="20"/>
      </w:rPr>
      <w:tab/>
    </w:r>
    <w:r w:rsidRPr="003E4E30">
      <w:rPr>
        <w:rStyle w:val="PageNumber"/>
        <w:rFonts w:ascii="Verdana" w:hAnsi="Verdana"/>
        <w:sz w:val="20"/>
      </w:rPr>
      <w:fldChar w:fldCharType="begin"/>
    </w:r>
    <w:r w:rsidRPr="003E4E30">
      <w:rPr>
        <w:rStyle w:val="PageNumber"/>
        <w:rFonts w:ascii="Verdana" w:hAnsi="Verdana"/>
        <w:sz w:val="20"/>
      </w:rPr>
      <w:instrText xml:space="preserve"> PAGE </w:instrText>
    </w:r>
    <w:r w:rsidRPr="003E4E30">
      <w:rPr>
        <w:rStyle w:val="PageNumber"/>
        <w:rFonts w:ascii="Verdana" w:hAnsi="Verdana"/>
        <w:sz w:val="20"/>
      </w:rPr>
      <w:fldChar w:fldCharType="separate"/>
    </w:r>
    <w:r w:rsidR="005B24BE">
      <w:rPr>
        <w:rStyle w:val="PageNumber"/>
        <w:rFonts w:ascii="Verdana" w:hAnsi="Verdana"/>
        <w:noProof/>
        <w:sz w:val="20"/>
      </w:rPr>
      <w:t>2</w:t>
    </w:r>
    <w:r w:rsidRPr="003E4E30">
      <w:rPr>
        <w:rStyle w:val="PageNumber"/>
        <w:rFonts w:ascii="Verdana" w:hAnsi="Verdana"/>
        <w:sz w:val="20"/>
      </w:rPr>
      <w:fldChar w:fldCharType="end"/>
    </w:r>
    <w:r w:rsidRPr="003E4E30">
      <w:rPr>
        <w:rStyle w:val="PageNumber"/>
        <w:rFonts w:ascii="Verdana" w:hAnsi="Verdana"/>
        <w:sz w:val="20"/>
      </w:rPr>
      <w:t>/</w:t>
    </w:r>
    <w:r w:rsidRPr="003E4E30">
      <w:rPr>
        <w:rStyle w:val="PageNumber"/>
        <w:rFonts w:ascii="Verdana" w:hAnsi="Verdana"/>
        <w:sz w:val="20"/>
      </w:rPr>
      <w:fldChar w:fldCharType="begin"/>
    </w:r>
    <w:r w:rsidRPr="003E4E30">
      <w:rPr>
        <w:rStyle w:val="PageNumber"/>
        <w:rFonts w:ascii="Verdana" w:hAnsi="Verdana"/>
        <w:sz w:val="20"/>
      </w:rPr>
      <w:instrText xml:space="preserve"> NUMPAGES </w:instrText>
    </w:r>
    <w:r w:rsidRPr="003E4E30">
      <w:rPr>
        <w:rStyle w:val="PageNumber"/>
        <w:rFonts w:ascii="Verdana" w:hAnsi="Verdana"/>
        <w:sz w:val="20"/>
      </w:rPr>
      <w:fldChar w:fldCharType="separate"/>
    </w:r>
    <w:r w:rsidR="005B24BE">
      <w:rPr>
        <w:rStyle w:val="PageNumber"/>
        <w:rFonts w:ascii="Verdana" w:hAnsi="Verdana"/>
        <w:noProof/>
        <w:sz w:val="20"/>
      </w:rPr>
      <w:t>2</w:t>
    </w:r>
    <w:r w:rsidRPr="003E4E30">
      <w:rPr>
        <w:rStyle w:val="PageNumber"/>
        <w:rFonts w:ascii="Verdana" w:hAnsi="Verdana"/>
        <w:sz w:val="20"/>
      </w:rPr>
      <w:fldChar w:fldCharType="end"/>
    </w:r>
  </w:p>
  <w:p w14:paraId="1BB8256D" w14:textId="77777777" w:rsidR="00913C2E" w:rsidRDefault="00913C2E" w:rsidP="003E4E30">
    <w:pPr>
      <w:pStyle w:val="Footer"/>
      <w:tabs>
        <w:tab w:val="center" w:pos="4592"/>
      </w:tabs>
      <w:rPr>
        <w:rStyle w:val="PageNumber"/>
        <w:rFonts w:ascii="Verdana" w:hAnsi="Verdan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B211" w14:textId="77777777" w:rsidR="00636134" w:rsidRDefault="00636134">
      <w:r>
        <w:separator/>
      </w:r>
    </w:p>
  </w:footnote>
  <w:footnote w:type="continuationSeparator" w:id="0">
    <w:p w14:paraId="7700B457" w14:textId="77777777" w:rsidR="00636134" w:rsidRDefault="00636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0" w:type="dxa"/>
      <w:tblInd w:w="-757" w:type="dxa"/>
      <w:tblLook w:val="0000" w:firstRow="0" w:lastRow="0" w:firstColumn="0" w:lastColumn="0" w:noHBand="0" w:noVBand="0"/>
    </w:tblPr>
    <w:tblGrid>
      <w:gridCol w:w="2683"/>
      <w:gridCol w:w="8247"/>
    </w:tblGrid>
    <w:tr w:rsidR="00913C2E" w14:paraId="4B5F6B4B" w14:textId="77777777" w:rsidTr="005F1D83">
      <w:trPr>
        <w:trHeight w:val="517"/>
      </w:trPr>
      <w:tc>
        <w:tcPr>
          <w:tcW w:w="2566" w:type="dxa"/>
        </w:tcPr>
        <w:p w14:paraId="18927D27" w14:textId="42111DDE" w:rsidR="00913C2E" w:rsidRDefault="00F3357C" w:rsidP="002930C1">
          <w:pPr>
            <w:ind w:right="-91" w:hanging="84"/>
            <w:rPr>
              <w:rFonts w:ascii="Verdana" w:hAnsi="Verdana"/>
              <w:b/>
              <w:spacing w:val="40"/>
              <w:sz w:val="34"/>
              <w:szCs w:val="42"/>
            </w:rPr>
          </w:pPr>
          <w:r>
            <w:rPr>
              <w:noProof/>
            </w:rPr>
            <w:drawing>
              <wp:inline distT="0" distB="0" distL="0" distR="0" wp14:anchorId="352D172E" wp14:editId="5721ADB0">
                <wp:extent cx="1619250" cy="1295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46D7F03A" w14:textId="77777777" w:rsidR="00913C2E" w:rsidRDefault="00913C2E" w:rsidP="00A324E2">
          <w:pPr>
            <w:ind w:left="-105" w:hanging="168"/>
            <w:jc w:val="center"/>
            <w:rPr>
              <w:sz w:val="30"/>
              <w:szCs w:val="44"/>
            </w:rPr>
          </w:pPr>
          <w:r w:rsidRPr="003F203A">
            <w:rPr>
              <w:sz w:val="30"/>
              <w:szCs w:val="44"/>
            </w:rPr>
            <w:t>The Kings Theatre Trust Ltd</w:t>
          </w:r>
        </w:p>
        <w:p w14:paraId="6527AE3F" w14:textId="77777777" w:rsidR="00B22D71" w:rsidRDefault="00B22D71" w:rsidP="008E0BA6">
          <w:pPr>
            <w:ind w:left="-105" w:hanging="168"/>
            <w:jc w:val="center"/>
            <w:rPr>
              <w:sz w:val="30"/>
              <w:szCs w:val="44"/>
            </w:rPr>
          </w:pPr>
        </w:p>
        <w:p w14:paraId="3E54842C" w14:textId="77777777" w:rsidR="00913C2E" w:rsidRPr="008A5EE0" w:rsidRDefault="000217F9" w:rsidP="008E0BA6">
          <w:pPr>
            <w:ind w:left="-105" w:hanging="168"/>
            <w:jc w:val="center"/>
            <w:rPr>
              <w:rFonts w:ascii="Garamond Premr Pro Smbd" w:hAnsi="Garamond Premr Pro Smbd"/>
              <w:b/>
              <w:spacing w:val="40"/>
              <w:sz w:val="34"/>
              <w:szCs w:val="42"/>
            </w:rPr>
          </w:pPr>
          <w:r w:rsidRPr="000217F9">
            <w:rPr>
              <w:sz w:val="30"/>
              <w:szCs w:val="44"/>
            </w:rPr>
            <w:t>Job Description</w:t>
          </w:r>
        </w:p>
      </w:tc>
    </w:tr>
  </w:tbl>
  <w:p w14:paraId="26A3F7E3" w14:textId="77777777" w:rsidR="00913C2E" w:rsidRPr="00AA3AC1" w:rsidRDefault="00913C2E" w:rsidP="009705AA">
    <w:pPr>
      <w:tabs>
        <w:tab w:val="left" w:pos="1560"/>
      </w:tabs>
    </w:pPr>
  </w:p>
  <w:p w14:paraId="1874444E" w14:textId="77777777" w:rsidR="00913C2E" w:rsidRDefault="00913C2E" w:rsidP="009705AA">
    <w:pPr>
      <w:tabs>
        <w:tab w:val="left" w:pos="1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57DD"/>
    <w:multiLevelType w:val="hybridMultilevel"/>
    <w:tmpl w:val="23D28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8833EA"/>
    <w:multiLevelType w:val="hybridMultilevel"/>
    <w:tmpl w:val="C84ED5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C664E"/>
    <w:multiLevelType w:val="hybridMultilevel"/>
    <w:tmpl w:val="1EB4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E3"/>
    <w:multiLevelType w:val="hybridMultilevel"/>
    <w:tmpl w:val="831A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3C70"/>
    <w:multiLevelType w:val="hybridMultilevel"/>
    <w:tmpl w:val="C6B0E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C4A06"/>
    <w:multiLevelType w:val="hybridMultilevel"/>
    <w:tmpl w:val="20D4D9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489"/>
    <w:multiLevelType w:val="hybridMultilevel"/>
    <w:tmpl w:val="4FF02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842F4"/>
    <w:multiLevelType w:val="hybridMultilevel"/>
    <w:tmpl w:val="871A8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60D04"/>
    <w:multiLevelType w:val="hybridMultilevel"/>
    <w:tmpl w:val="D1008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C30A64"/>
    <w:multiLevelType w:val="hybridMultilevel"/>
    <w:tmpl w:val="A5A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55AF5"/>
    <w:multiLevelType w:val="hybridMultilevel"/>
    <w:tmpl w:val="8974C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AC1223"/>
    <w:multiLevelType w:val="hybridMultilevel"/>
    <w:tmpl w:val="070A7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02047"/>
    <w:multiLevelType w:val="hybridMultilevel"/>
    <w:tmpl w:val="4192E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42E58"/>
    <w:multiLevelType w:val="hybridMultilevel"/>
    <w:tmpl w:val="5184865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93329840">
    <w:abstractNumId w:val="5"/>
  </w:num>
  <w:num w:numId="2" w16cid:durableId="539517332">
    <w:abstractNumId w:val="3"/>
  </w:num>
  <w:num w:numId="3" w16cid:durableId="549150033">
    <w:abstractNumId w:val="8"/>
  </w:num>
  <w:num w:numId="4" w16cid:durableId="956301494">
    <w:abstractNumId w:val="10"/>
  </w:num>
  <w:num w:numId="5" w16cid:durableId="1754088392">
    <w:abstractNumId w:val="7"/>
  </w:num>
  <w:num w:numId="6" w16cid:durableId="2036534436">
    <w:abstractNumId w:val="0"/>
  </w:num>
  <w:num w:numId="7" w16cid:durableId="2073965299">
    <w:abstractNumId w:val="1"/>
  </w:num>
  <w:num w:numId="8" w16cid:durableId="276528116">
    <w:abstractNumId w:val="9"/>
  </w:num>
  <w:num w:numId="9" w16cid:durableId="2101825891">
    <w:abstractNumId w:val="6"/>
  </w:num>
  <w:num w:numId="10" w16cid:durableId="914247253">
    <w:abstractNumId w:val="11"/>
  </w:num>
  <w:num w:numId="11" w16cid:durableId="2117825172">
    <w:abstractNumId w:val="2"/>
  </w:num>
  <w:num w:numId="12" w16cid:durableId="1537959682">
    <w:abstractNumId w:val="12"/>
  </w:num>
  <w:num w:numId="13" w16cid:durableId="1292438163">
    <w:abstractNumId w:val="4"/>
  </w:num>
  <w:num w:numId="14" w16cid:durableId="1140340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7C"/>
    <w:rsid w:val="00002E5B"/>
    <w:rsid w:val="00011821"/>
    <w:rsid w:val="000137DC"/>
    <w:rsid w:val="000203DE"/>
    <w:rsid w:val="0002048F"/>
    <w:rsid w:val="0002160E"/>
    <w:rsid w:val="000217F9"/>
    <w:rsid w:val="00022D38"/>
    <w:rsid w:val="000267D4"/>
    <w:rsid w:val="0003629C"/>
    <w:rsid w:val="000372DB"/>
    <w:rsid w:val="00042264"/>
    <w:rsid w:val="00044DB4"/>
    <w:rsid w:val="00046F53"/>
    <w:rsid w:val="00054531"/>
    <w:rsid w:val="000554FB"/>
    <w:rsid w:val="0005657B"/>
    <w:rsid w:val="00056650"/>
    <w:rsid w:val="00056DB4"/>
    <w:rsid w:val="00056FAE"/>
    <w:rsid w:val="00062618"/>
    <w:rsid w:val="00067EF9"/>
    <w:rsid w:val="00071440"/>
    <w:rsid w:val="00071778"/>
    <w:rsid w:val="00071EFE"/>
    <w:rsid w:val="000722CD"/>
    <w:rsid w:val="00072BA6"/>
    <w:rsid w:val="000B262A"/>
    <w:rsid w:val="000C0CC1"/>
    <w:rsid w:val="000C2DDA"/>
    <w:rsid w:val="000C6AB0"/>
    <w:rsid w:val="000D71BC"/>
    <w:rsid w:val="000F0188"/>
    <w:rsid w:val="000F66D0"/>
    <w:rsid w:val="00117A43"/>
    <w:rsid w:val="00135E0F"/>
    <w:rsid w:val="0013728C"/>
    <w:rsid w:val="00137EF4"/>
    <w:rsid w:val="00141D80"/>
    <w:rsid w:val="0014645E"/>
    <w:rsid w:val="0017716E"/>
    <w:rsid w:val="001927BF"/>
    <w:rsid w:val="001A07CB"/>
    <w:rsid w:val="001A4A34"/>
    <w:rsid w:val="001B32C3"/>
    <w:rsid w:val="001B3594"/>
    <w:rsid w:val="001B43F0"/>
    <w:rsid w:val="001C06D1"/>
    <w:rsid w:val="001C1A73"/>
    <w:rsid w:val="001C66C0"/>
    <w:rsid w:val="001D1709"/>
    <w:rsid w:val="001E18DA"/>
    <w:rsid w:val="001E673C"/>
    <w:rsid w:val="001E7EAD"/>
    <w:rsid w:val="001F0749"/>
    <w:rsid w:val="00204F72"/>
    <w:rsid w:val="00207B95"/>
    <w:rsid w:val="00215170"/>
    <w:rsid w:val="002175CB"/>
    <w:rsid w:val="0023152C"/>
    <w:rsid w:val="002326E1"/>
    <w:rsid w:val="002548E5"/>
    <w:rsid w:val="00255CF5"/>
    <w:rsid w:val="002573D4"/>
    <w:rsid w:val="002663A4"/>
    <w:rsid w:val="0027256C"/>
    <w:rsid w:val="00272732"/>
    <w:rsid w:val="002760BB"/>
    <w:rsid w:val="0027640F"/>
    <w:rsid w:val="002852E1"/>
    <w:rsid w:val="002930C1"/>
    <w:rsid w:val="002A4735"/>
    <w:rsid w:val="002C09DE"/>
    <w:rsid w:val="002C242E"/>
    <w:rsid w:val="002C335D"/>
    <w:rsid w:val="002D2513"/>
    <w:rsid w:val="002D3B10"/>
    <w:rsid w:val="002D574F"/>
    <w:rsid w:val="002E3654"/>
    <w:rsid w:val="002F06CA"/>
    <w:rsid w:val="00310C75"/>
    <w:rsid w:val="00310E84"/>
    <w:rsid w:val="0031475E"/>
    <w:rsid w:val="003217BB"/>
    <w:rsid w:val="00325B08"/>
    <w:rsid w:val="00327F89"/>
    <w:rsid w:val="00337DD6"/>
    <w:rsid w:val="00346B98"/>
    <w:rsid w:val="003506DF"/>
    <w:rsid w:val="00383467"/>
    <w:rsid w:val="003958ED"/>
    <w:rsid w:val="003A0BE9"/>
    <w:rsid w:val="003A16CD"/>
    <w:rsid w:val="003A3B56"/>
    <w:rsid w:val="003A5F2B"/>
    <w:rsid w:val="003B2AB7"/>
    <w:rsid w:val="003B324B"/>
    <w:rsid w:val="003B3701"/>
    <w:rsid w:val="003D7955"/>
    <w:rsid w:val="003E4E30"/>
    <w:rsid w:val="003F0F43"/>
    <w:rsid w:val="003F7536"/>
    <w:rsid w:val="00410B17"/>
    <w:rsid w:val="00425EF8"/>
    <w:rsid w:val="0042795B"/>
    <w:rsid w:val="00431AF6"/>
    <w:rsid w:val="00447ADE"/>
    <w:rsid w:val="00465EFE"/>
    <w:rsid w:val="00476640"/>
    <w:rsid w:val="004819DD"/>
    <w:rsid w:val="00484737"/>
    <w:rsid w:val="004879A6"/>
    <w:rsid w:val="00495288"/>
    <w:rsid w:val="004A0FD3"/>
    <w:rsid w:val="004B5856"/>
    <w:rsid w:val="004D6778"/>
    <w:rsid w:val="004F299B"/>
    <w:rsid w:val="004F4B94"/>
    <w:rsid w:val="004F5E67"/>
    <w:rsid w:val="00505C39"/>
    <w:rsid w:val="00517485"/>
    <w:rsid w:val="00525081"/>
    <w:rsid w:val="00531C27"/>
    <w:rsid w:val="005328D7"/>
    <w:rsid w:val="00535110"/>
    <w:rsid w:val="005401B0"/>
    <w:rsid w:val="005406DB"/>
    <w:rsid w:val="00541BE6"/>
    <w:rsid w:val="005431BB"/>
    <w:rsid w:val="00550C00"/>
    <w:rsid w:val="005665AB"/>
    <w:rsid w:val="00567B62"/>
    <w:rsid w:val="00580874"/>
    <w:rsid w:val="0058555A"/>
    <w:rsid w:val="005915A6"/>
    <w:rsid w:val="005A0C29"/>
    <w:rsid w:val="005A1AB1"/>
    <w:rsid w:val="005A5F97"/>
    <w:rsid w:val="005A6689"/>
    <w:rsid w:val="005B1458"/>
    <w:rsid w:val="005B24BE"/>
    <w:rsid w:val="005B48D5"/>
    <w:rsid w:val="005B4B43"/>
    <w:rsid w:val="005B4EE5"/>
    <w:rsid w:val="005B60FC"/>
    <w:rsid w:val="005C0C69"/>
    <w:rsid w:val="005C15F0"/>
    <w:rsid w:val="005C32DE"/>
    <w:rsid w:val="005F1D83"/>
    <w:rsid w:val="005F26A4"/>
    <w:rsid w:val="005F32CD"/>
    <w:rsid w:val="00600EC4"/>
    <w:rsid w:val="00604D67"/>
    <w:rsid w:val="00604F6F"/>
    <w:rsid w:val="0060543A"/>
    <w:rsid w:val="00610217"/>
    <w:rsid w:val="00613B37"/>
    <w:rsid w:val="006142EB"/>
    <w:rsid w:val="00625246"/>
    <w:rsid w:val="006304E3"/>
    <w:rsid w:val="00634C63"/>
    <w:rsid w:val="00636134"/>
    <w:rsid w:val="00642425"/>
    <w:rsid w:val="00643B85"/>
    <w:rsid w:val="006537D8"/>
    <w:rsid w:val="006615D1"/>
    <w:rsid w:val="00661EE8"/>
    <w:rsid w:val="00670D6F"/>
    <w:rsid w:val="00676C47"/>
    <w:rsid w:val="006771F9"/>
    <w:rsid w:val="00682448"/>
    <w:rsid w:val="0068325F"/>
    <w:rsid w:val="0069060D"/>
    <w:rsid w:val="00696CF2"/>
    <w:rsid w:val="006A1C98"/>
    <w:rsid w:val="006A73A0"/>
    <w:rsid w:val="006C0B36"/>
    <w:rsid w:val="006C1719"/>
    <w:rsid w:val="006C668F"/>
    <w:rsid w:val="006C6961"/>
    <w:rsid w:val="006D1F31"/>
    <w:rsid w:val="007127CB"/>
    <w:rsid w:val="00717CA7"/>
    <w:rsid w:val="007367DB"/>
    <w:rsid w:val="00742BBB"/>
    <w:rsid w:val="00753962"/>
    <w:rsid w:val="0078013B"/>
    <w:rsid w:val="007801BA"/>
    <w:rsid w:val="00782C5D"/>
    <w:rsid w:val="00784CD7"/>
    <w:rsid w:val="00792AC9"/>
    <w:rsid w:val="007A08EA"/>
    <w:rsid w:val="007A735B"/>
    <w:rsid w:val="007B73A9"/>
    <w:rsid w:val="007B7893"/>
    <w:rsid w:val="007D6DC1"/>
    <w:rsid w:val="007E2CC0"/>
    <w:rsid w:val="007E4E45"/>
    <w:rsid w:val="007E7BA7"/>
    <w:rsid w:val="00820872"/>
    <w:rsid w:val="00841F13"/>
    <w:rsid w:val="00844053"/>
    <w:rsid w:val="0084423E"/>
    <w:rsid w:val="00851DB2"/>
    <w:rsid w:val="008525D6"/>
    <w:rsid w:val="0085475C"/>
    <w:rsid w:val="0086050A"/>
    <w:rsid w:val="00860F09"/>
    <w:rsid w:val="00864A97"/>
    <w:rsid w:val="0086737E"/>
    <w:rsid w:val="00872B03"/>
    <w:rsid w:val="0087548F"/>
    <w:rsid w:val="0087655C"/>
    <w:rsid w:val="00876DC4"/>
    <w:rsid w:val="008A6791"/>
    <w:rsid w:val="008B2F69"/>
    <w:rsid w:val="008C28EE"/>
    <w:rsid w:val="008D65A9"/>
    <w:rsid w:val="008D6DD6"/>
    <w:rsid w:val="008E0BA6"/>
    <w:rsid w:val="008E1EF5"/>
    <w:rsid w:val="0090712E"/>
    <w:rsid w:val="009116D5"/>
    <w:rsid w:val="009127EB"/>
    <w:rsid w:val="00913C2E"/>
    <w:rsid w:val="00925234"/>
    <w:rsid w:val="00926435"/>
    <w:rsid w:val="00931776"/>
    <w:rsid w:val="00937DB2"/>
    <w:rsid w:val="00940D96"/>
    <w:rsid w:val="00944CC6"/>
    <w:rsid w:val="0094731B"/>
    <w:rsid w:val="00957EC4"/>
    <w:rsid w:val="009705AA"/>
    <w:rsid w:val="00972E34"/>
    <w:rsid w:val="00980F94"/>
    <w:rsid w:val="0098688F"/>
    <w:rsid w:val="009A0A0E"/>
    <w:rsid w:val="009A0D64"/>
    <w:rsid w:val="009A157D"/>
    <w:rsid w:val="009A56D5"/>
    <w:rsid w:val="009A6F7C"/>
    <w:rsid w:val="009A713A"/>
    <w:rsid w:val="009B349A"/>
    <w:rsid w:val="009B75A1"/>
    <w:rsid w:val="009C26D4"/>
    <w:rsid w:val="009C607C"/>
    <w:rsid w:val="009E422F"/>
    <w:rsid w:val="009E7788"/>
    <w:rsid w:val="009E7850"/>
    <w:rsid w:val="009F077B"/>
    <w:rsid w:val="009F15C6"/>
    <w:rsid w:val="009F348C"/>
    <w:rsid w:val="00A065BE"/>
    <w:rsid w:val="00A11185"/>
    <w:rsid w:val="00A1611E"/>
    <w:rsid w:val="00A16706"/>
    <w:rsid w:val="00A2289A"/>
    <w:rsid w:val="00A24ABE"/>
    <w:rsid w:val="00A30829"/>
    <w:rsid w:val="00A324E2"/>
    <w:rsid w:val="00A37903"/>
    <w:rsid w:val="00A43209"/>
    <w:rsid w:val="00A45F2B"/>
    <w:rsid w:val="00A474BE"/>
    <w:rsid w:val="00A60AB2"/>
    <w:rsid w:val="00A6524B"/>
    <w:rsid w:val="00A66B19"/>
    <w:rsid w:val="00A703E4"/>
    <w:rsid w:val="00A77021"/>
    <w:rsid w:val="00A8100A"/>
    <w:rsid w:val="00A84A4B"/>
    <w:rsid w:val="00A86493"/>
    <w:rsid w:val="00A87786"/>
    <w:rsid w:val="00AA3AC1"/>
    <w:rsid w:val="00AB5F3C"/>
    <w:rsid w:val="00AC0DE9"/>
    <w:rsid w:val="00AC7DAB"/>
    <w:rsid w:val="00AD0C8D"/>
    <w:rsid w:val="00AE5653"/>
    <w:rsid w:val="00B022A7"/>
    <w:rsid w:val="00B070A8"/>
    <w:rsid w:val="00B174B8"/>
    <w:rsid w:val="00B22D71"/>
    <w:rsid w:val="00B23A51"/>
    <w:rsid w:val="00B32453"/>
    <w:rsid w:val="00B416A1"/>
    <w:rsid w:val="00B42E86"/>
    <w:rsid w:val="00B44C43"/>
    <w:rsid w:val="00B53EBE"/>
    <w:rsid w:val="00B6603F"/>
    <w:rsid w:val="00B66D7F"/>
    <w:rsid w:val="00B7021B"/>
    <w:rsid w:val="00B706F1"/>
    <w:rsid w:val="00B770E1"/>
    <w:rsid w:val="00B90419"/>
    <w:rsid w:val="00B91FA3"/>
    <w:rsid w:val="00B93751"/>
    <w:rsid w:val="00BA2462"/>
    <w:rsid w:val="00BB0ED1"/>
    <w:rsid w:val="00BB4F27"/>
    <w:rsid w:val="00BB6FB8"/>
    <w:rsid w:val="00BC5050"/>
    <w:rsid w:val="00BD5AED"/>
    <w:rsid w:val="00BD6831"/>
    <w:rsid w:val="00BE043E"/>
    <w:rsid w:val="00BE5E48"/>
    <w:rsid w:val="00C00E06"/>
    <w:rsid w:val="00C0411B"/>
    <w:rsid w:val="00C04CA6"/>
    <w:rsid w:val="00C12A92"/>
    <w:rsid w:val="00C141F0"/>
    <w:rsid w:val="00C42165"/>
    <w:rsid w:val="00C4775C"/>
    <w:rsid w:val="00C50157"/>
    <w:rsid w:val="00C625AA"/>
    <w:rsid w:val="00C65226"/>
    <w:rsid w:val="00C673C2"/>
    <w:rsid w:val="00C81177"/>
    <w:rsid w:val="00C84568"/>
    <w:rsid w:val="00C94CEA"/>
    <w:rsid w:val="00CA1898"/>
    <w:rsid w:val="00CA6D8C"/>
    <w:rsid w:val="00CD59FA"/>
    <w:rsid w:val="00CD5AEC"/>
    <w:rsid w:val="00CD7DD9"/>
    <w:rsid w:val="00CE622D"/>
    <w:rsid w:val="00CF3FE6"/>
    <w:rsid w:val="00CF4215"/>
    <w:rsid w:val="00D00ED9"/>
    <w:rsid w:val="00D01EF9"/>
    <w:rsid w:val="00D13CF2"/>
    <w:rsid w:val="00D220BE"/>
    <w:rsid w:val="00D22D25"/>
    <w:rsid w:val="00D35170"/>
    <w:rsid w:val="00D41882"/>
    <w:rsid w:val="00D51337"/>
    <w:rsid w:val="00D65D38"/>
    <w:rsid w:val="00D660A9"/>
    <w:rsid w:val="00D66228"/>
    <w:rsid w:val="00D70673"/>
    <w:rsid w:val="00D71C1F"/>
    <w:rsid w:val="00D729A6"/>
    <w:rsid w:val="00D748FB"/>
    <w:rsid w:val="00D75BB2"/>
    <w:rsid w:val="00D76313"/>
    <w:rsid w:val="00D86200"/>
    <w:rsid w:val="00DA0B64"/>
    <w:rsid w:val="00DA354B"/>
    <w:rsid w:val="00DC006E"/>
    <w:rsid w:val="00DC3626"/>
    <w:rsid w:val="00DC49C0"/>
    <w:rsid w:val="00DD63F9"/>
    <w:rsid w:val="00E22D16"/>
    <w:rsid w:val="00E33407"/>
    <w:rsid w:val="00E3680A"/>
    <w:rsid w:val="00E423B7"/>
    <w:rsid w:val="00E428F4"/>
    <w:rsid w:val="00E503D8"/>
    <w:rsid w:val="00E5112F"/>
    <w:rsid w:val="00E6223B"/>
    <w:rsid w:val="00E623CB"/>
    <w:rsid w:val="00E63CF9"/>
    <w:rsid w:val="00E743BC"/>
    <w:rsid w:val="00E757BD"/>
    <w:rsid w:val="00E75C3E"/>
    <w:rsid w:val="00E947BC"/>
    <w:rsid w:val="00EA57FB"/>
    <w:rsid w:val="00EA6F10"/>
    <w:rsid w:val="00EB48F0"/>
    <w:rsid w:val="00EB7375"/>
    <w:rsid w:val="00EC1F69"/>
    <w:rsid w:val="00EC4FAA"/>
    <w:rsid w:val="00ED12AF"/>
    <w:rsid w:val="00ED21BC"/>
    <w:rsid w:val="00EE1BE5"/>
    <w:rsid w:val="00EE4680"/>
    <w:rsid w:val="00EF301C"/>
    <w:rsid w:val="00EF6349"/>
    <w:rsid w:val="00F009F1"/>
    <w:rsid w:val="00F03684"/>
    <w:rsid w:val="00F15A85"/>
    <w:rsid w:val="00F1645B"/>
    <w:rsid w:val="00F259E1"/>
    <w:rsid w:val="00F26629"/>
    <w:rsid w:val="00F3357C"/>
    <w:rsid w:val="00F37A4B"/>
    <w:rsid w:val="00F434FD"/>
    <w:rsid w:val="00F5780B"/>
    <w:rsid w:val="00F70D58"/>
    <w:rsid w:val="00F71AD0"/>
    <w:rsid w:val="00F860DD"/>
    <w:rsid w:val="00F95CD2"/>
    <w:rsid w:val="00FA22B7"/>
    <w:rsid w:val="00FA2C66"/>
    <w:rsid w:val="00FB6276"/>
    <w:rsid w:val="00FC00DB"/>
    <w:rsid w:val="00FC18EB"/>
    <w:rsid w:val="00FD7612"/>
    <w:rsid w:val="00FE055C"/>
    <w:rsid w:val="00FE17E8"/>
    <w:rsid w:val="00FE2A6C"/>
    <w:rsid w:val="00FE6C20"/>
    <w:rsid w:val="00FF1760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8A274"/>
  <w15:chartTrackingRefBased/>
  <w15:docId w15:val="{05B289E9-9341-417E-BDA6-DE944CC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14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locked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Hyperlink">
    <w:name w:val="Hyperlink"/>
    <w:rsid w:val="003F7536"/>
    <w:rPr>
      <w:color w:val="0000FF"/>
      <w:u w:val="single"/>
    </w:rPr>
  </w:style>
  <w:style w:type="paragraph" w:styleId="BalloonText">
    <w:name w:val="Balloon Text"/>
    <w:basedOn w:val="Normal"/>
    <w:semiHidden/>
    <w:rsid w:val="00B42E8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E4E30"/>
  </w:style>
  <w:style w:type="character" w:customStyle="1" w:styleId="FooterChar">
    <w:name w:val="Footer Char"/>
    <w:link w:val="Footer"/>
    <w:rsid w:val="00EC4FAA"/>
    <w:rPr>
      <w:rFonts w:ascii="Arial" w:hAnsi="Arial" w:cs="Arial"/>
      <w:sz w:val="22"/>
      <w:szCs w:val="144"/>
    </w:rPr>
  </w:style>
  <w:style w:type="paragraph" w:customStyle="1" w:styleId="Default">
    <w:name w:val="Default"/>
    <w:rsid w:val="005F32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0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2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9A4C7E150914E9E200A0663F6E412" ma:contentTypeVersion="18" ma:contentTypeDescription="Create a new document." ma:contentTypeScope="" ma:versionID="b5b273de90bd280d8a958d20455635b6">
  <xsd:schema xmlns:xsd="http://www.w3.org/2001/XMLSchema" xmlns:xs="http://www.w3.org/2001/XMLSchema" xmlns:p="http://schemas.microsoft.com/office/2006/metadata/properties" xmlns:ns2="494f649b-1e1c-46b7-b2e7-7760018f0eac" xmlns:ns3="ad132e8f-2b8a-4d5f-9d82-167f85a50129" targetNamespace="http://schemas.microsoft.com/office/2006/metadata/properties" ma:root="true" ma:fieldsID="ad420c74ca0c25bc9ab3d27eb52237d3" ns2:_="" ns3:_="">
    <xsd:import namespace="494f649b-1e1c-46b7-b2e7-7760018f0eac"/>
    <xsd:import namespace="ad132e8f-2b8a-4d5f-9d82-167f85a50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f649b-1e1c-46b7-b2e7-7760018f0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e93032-b9a6-43c8-a9d3-74aff59ec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32e8f-2b8a-4d5f-9d82-167f85a50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2b9b88-bf09-48f1-a892-19d45250c473}" ma:internalName="TaxCatchAll" ma:showField="CatchAllData" ma:web="ad132e8f-2b8a-4d5f-9d82-167f85a50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32e8f-2b8a-4d5f-9d82-167f85a50129" xsi:nil="true"/>
    <lcf76f155ced4ddcb4097134ff3c332f xmlns="494f649b-1e1c-46b7-b2e7-7760018f0eac">
      <Terms xmlns="http://schemas.microsoft.com/office/infopath/2007/PartnerControls"/>
    </lcf76f155ced4ddcb4097134ff3c332f>
    <SharedWithUsers xmlns="ad132e8f-2b8a-4d5f-9d82-167f85a50129">
      <UserInfo>
        <DisplayName>Dale Chatwin</DisplayName>
        <AccountId>137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CC44A5F-CC8D-4977-9B14-749EEE84B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B510B-A7C5-47D0-A31A-A3871B5F0562}"/>
</file>

<file path=customXml/itemProps3.xml><?xml version="1.0" encoding="utf-8"?>
<ds:datastoreItem xmlns:ds="http://schemas.openxmlformats.org/officeDocument/2006/customXml" ds:itemID="{02B39F1F-E8D6-451D-BBB8-FB164E8CE8F5}">
  <ds:schemaRefs>
    <ds:schemaRef ds:uri="http://schemas.microsoft.com/office/2006/metadata/properties"/>
    <ds:schemaRef ds:uri="http://schemas.microsoft.com/office/infopath/2007/PartnerControls"/>
    <ds:schemaRef ds:uri="ad132e8f-2b8a-4d5f-9d82-167f85a50129"/>
    <ds:schemaRef ds:uri="494f649b-1e1c-46b7-b2e7-7760018f0e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11 June 2008</vt:lpstr>
    </vt:vector>
  </TitlesOfParts>
  <Company>RT&amp;A</Company>
  <LinksUpToDate>false</LinksUpToDate>
  <CharactersWithSpaces>3004</CharactersWithSpaces>
  <SharedDoc>false</SharedDoc>
  <HLinks>
    <vt:vector size="30" baseType="variant">
      <vt:variant>
        <vt:i4>7274498</vt:i4>
      </vt:variant>
      <vt:variant>
        <vt:i4>18</vt:i4>
      </vt:variant>
      <vt:variant>
        <vt:i4>0</vt:i4>
      </vt:variant>
      <vt:variant>
        <vt:i4>5</vt:i4>
      </vt:variant>
      <vt:variant>
        <vt:lpwstr>mailto:it@kings-southsea.com</vt:lpwstr>
      </vt:variant>
      <vt:variant>
        <vt:lpwstr/>
      </vt:variant>
      <vt:variant>
        <vt:i4>2687056</vt:i4>
      </vt:variant>
      <vt:variant>
        <vt:i4>15</vt:i4>
      </vt:variant>
      <vt:variant>
        <vt:i4>0</vt:i4>
      </vt:variant>
      <vt:variant>
        <vt:i4>5</vt:i4>
      </vt:variant>
      <vt:variant>
        <vt:lpwstr>mailto:stage@kings-southsea.com</vt:lpwstr>
      </vt:variant>
      <vt:variant>
        <vt:lpwstr/>
      </vt:variant>
      <vt:variant>
        <vt:i4>2490436</vt:i4>
      </vt:variant>
      <vt:variant>
        <vt:i4>12</vt:i4>
      </vt:variant>
      <vt:variant>
        <vt:i4>0</vt:i4>
      </vt:variant>
      <vt:variant>
        <vt:i4>5</vt:i4>
      </vt:variant>
      <vt:variant>
        <vt:lpwstr>mailto:group@kings-southsea.com</vt:lpwstr>
      </vt:variant>
      <vt:variant>
        <vt:lpwstr/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mailto:marketing@kings-southsea.com</vt:lpwstr>
      </vt:variant>
      <vt:variant>
        <vt:lpwstr/>
      </vt:variant>
      <vt:variant>
        <vt:i4>4718630</vt:i4>
      </vt:variant>
      <vt:variant>
        <vt:i4>6</vt:i4>
      </vt:variant>
      <vt:variant>
        <vt:i4>0</vt:i4>
      </vt:variant>
      <vt:variant>
        <vt:i4>5</vt:i4>
      </vt:variant>
      <vt:variant>
        <vt:lpwstr>mailto:manager@kings-southsea.com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11 June 2008</dc:title>
  <dc:subject/>
  <dc:creator>R</dc:creator>
  <cp:keywords/>
  <cp:lastModifiedBy>Rebecca Henderson</cp:lastModifiedBy>
  <cp:revision>2</cp:revision>
  <cp:lastPrinted>2017-08-11T09:18:00Z</cp:lastPrinted>
  <dcterms:created xsi:type="dcterms:W3CDTF">2025-07-23T11:36:00Z</dcterms:created>
  <dcterms:modified xsi:type="dcterms:W3CDTF">2025-07-23T11:36:00Z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0x0101007AE9A4C7E150914E9E200A0663F6E412</vt:lpwstr>
  </property>
  <property fmtid="{D5CDD505-2E9C-101B-9397-08002B2CF9AE}" pid="3" name="MediaServiceImageTags">
    <vt:lpwstr/>
  </property>
</Properties>
</file>